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C4A" w:rsidRPr="00D44AE7" w:rsidRDefault="00842C4A" w:rsidP="008E7847">
      <w:pPr>
        <w:pStyle w:val="a3"/>
        <w:spacing w:line="720" w:lineRule="auto"/>
        <w:ind w:left="1486" w:hangingChars="500" w:hanging="1486"/>
        <w:rPr>
          <w:rFonts w:ascii="楷体_GB2312" w:eastAsia="楷体_GB2312" w:hint="eastAsia"/>
          <w:b/>
          <w:color w:val="000000" w:themeColor="text1"/>
          <w:spacing w:val="-2"/>
          <w:kern w:val="10"/>
          <w:sz w:val="30"/>
          <w:szCs w:val="30"/>
        </w:rPr>
      </w:pPr>
      <w:r w:rsidRPr="00D44AE7">
        <w:rPr>
          <w:rFonts w:ascii="楷体_GB2312" w:eastAsia="楷体_GB2312" w:hint="eastAsia"/>
          <w:b/>
          <w:color w:val="000000" w:themeColor="text1"/>
          <w:spacing w:val="-2"/>
          <w:kern w:val="10"/>
          <w:sz w:val="30"/>
          <w:szCs w:val="30"/>
        </w:rPr>
        <w:t>项目名称：重庆</w:t>
      </w:r>
      <w:r w:rsidRPr="00D44AE7">
        <w:rPr>
          <w:rFonts w:ascii="楷体_GB2312" w:eastAsia="楷体_GB2312" w:hAnsi="宋体" w:hint="eastAsia"/>
          <w:b/>
          <w:color w:val="000000" w:themeColor="text1"/>
          <w:sz w:val="30"/>
          <w:szCs w:val="30"/>
        </w:rPr>
        <w:t>机电股份有限公司</w:t>
      </w:r>
      <w:r w:rsidR="00F2393D" w:rsidRPr="00D44AE7">
        <w:rPr>
          <w:rFonts w:ascii="楷体_GB2312" w:eastAsia="楷体_GB2312" w:hAnsi="宋体" w:hint="eastAsia"/>
          <w:b/>
          <w:color w:val="000000" w:themeColor="text1"/>
          <w:sz w:val="30"/>
          <w:szCs w:val="30"/>
        </w:rPr>
        <w:t>201</w:t>
      </w:r>
      <w:r w:rsidR="00E12A8F" w:rsidRPr="00D44AE7">
        <w:rPr>
          <w:rFonts w:ascii="楷体_GB2312" w:eastAsia="楷体_GB2312" w:hAnsi="宋体" w:hint="eastAsia"/>
          <w:b/>
          <w:color w:val="000000" w:themeColor="text1"/>
          <w:sz w:val="30"/>
          <w:szCs w:val="30"/>
        </w:rPr>
        <w:t>7</w:t>
      </w:r>
      <w:r w:rsidRPr="00D44AE7">
        <w:rPr>
          <w:rFonts w:ascii="楷体_GB2312" w:eastAsia="楷体_GB2312" w:hAnsi="宋体" w:hint="eastAsia"/>
          <w:b/>
          <w:color w:val="000000" w:themeColor="text1"/>
          <w:sz w:val="30"/>
          <w:szCs w:val="30"/>
        </w:rPr>
        <w:t>年钢材类物资招标</w:t>
      </w:r>
    </w:p>
    <w:p w:rsidR="00842C4A" w:rsidRPr="00D44AE7" w:rsidRDefault="00842C4A" w:rsidP="008C0EFE">
      <w:pPr>
        <w:pStyle w:val="a3"/>
        <w:spacing w:line="720" w:lineRule="auto"/>
        <w:rPr>
          <w:rFonts w:ascii="楷体_GB2312" w:eastAsia="楷体_GB2312" w:hint="eastAsia"/>
          <w:b/>
          <w:color w:val="000000" w:themeColor="text1"/>
          <w:spacing w:val="-2"/>
          <w:kern w:val="10"/>
          <w:sz w:val="30"/>
          <w:szCs w:val="30"/>
        </w:rPr>
      </w:pPr>
      <w:r w:rsidRPr="00D44AE7">
        <w:rPr>
          <w:rFonts w:ascii="楷体_GB2312" w:eastAsia="楷体_GB2312" w:hint="eastAsia"/>
          <w:b/>
          <w:color w:val="000000" w:themeColor="text1"/>
          <w:spacing w:val="-2"/>
          <w:kern w:val="10"/>
          <w:sz w:val="30"/>
          <w:szCs w:val="30"/>
        </w:rPr>
        <w:t>招标编号：</w:t>
      </w:r>
      <w:r w:rsidR="00E12A8F" w:rsidRPr="00D44AE7">
        <w:rPr>
          <w:rFonts w:ascii="楷体_GB2312" w:eastAsia="楷体_GB2312" w:hint="eastAsia"/>
          <w:b/>
          <w:color w:val="000000" w:themeColor="text1"/>
          <w:spacing w:val="-2"/>
          <w:kern w:val="10"/>
          <w:sz w:val="30"/>
          <w:szCs w:val="30"/>
        </w:rPr>
        <w:t>SPWZ2017-07-0</w:t>
      </w:r>
      <w:r w:rsidR="007A42F2" w:rsidRPr="00D44AE7">
        <w:rPr>
          <w:rFonts w:ascii="楷体_GB2312" w:eastAsia="楷体_GB2312" w:hint="eastAsia"/>
          <w:b/>
          <w:color w:val="000000" w:themeColor="text1"/>
          <w:spacing w:val="-2"/>
          <w:kern w:val="10"/>
          <w:sz w:val="30"/>
          <w:szCs w:val="30"/>
        </w:rPr>
        <w:t>7</w:t>
      </w:r>
    </w:p>
    <w:p w:rsidR="00842C4A" w:rsidRPr="00D44AE7" w:rsidRDefault="00842C4A" w:rsidP="008C0EFE">
      <w:pPr>
        <w:pStyle w:val="a3"/>
        <w:spacing w:line="800" w:lineRule="exact"/>
        <w:rPr>
          <w:rFonts w:ascii="楷体_GB2312" w:eastAsia="楷体_GB2312" w:hint="eastAsia"/>
          <w:b/>
          <w:color w:val="000000" w:themeColor="text1"/>
          <w:kern w:val="10"/>
          <w:sz w:val="48"/>
        </w:rPr>
      </w:pPr>
    </w:p>
    <w:p w:rsidR="00842C4A" w:rsidRPr="00D44AE7" w:rsidRDefault="00842C4A" w:rsidP="00BA1E5B">
      <w:pPr>
        <w:pStyle w:val="a3"/>
        <w:spacing w:line="800" w:lineRule="exact"/>
        <w:jc w:val="center"/>
        <w:rPr>
          <w:rFonts w:ascii="楷体_GB2312" w:eastAsia="楷体_GB2312" w:hint="eastAsia"/>
          <w:b/>
          <w:color w:val="000000" w:themeColor="text1"/>
          <w:kern w:val="10"/>
          <w:sz w:val="48"/>
        </w:rPr>
      </w:pPr>
    </w:p>
    <w:p w:rsidR="00842C4A" w:rsidRPr="00D44AE7" w:rsidRDefault="00842C4A" w:rsidP="00BA1E5B">
      <w:pPr>
        <w:pStyle w:val="a3"/>
        <w:spacing w:line="800" w:lineRule="exact"/>
        <w:jc w:val="center"/>
        <w:rPr>
          <w:rFonts w:ascii="楷体_GB2312" w:eastAsia="楷体_GB2312" w:hint="eastAsia"/>
          <w:b/>
          <w:color w:val="000000" w:themeColor="text1"/>
          <w:kern w:val="10"/>
          <w:sz w:val="48"/>
        </w:rPr>
      </w:pPr>
    </w:p>
    <w:p w:rsidR="00842C4A" w:rsidRPr="00D44AE7" w:rsidRDefault="00842C4A" w:rsidP="00BA1E5B">
      <w:pPr>
        <w:jc w:val="center"/>
        <w:rPr>
          <w:rFonts w:ascii="楷体_GB2312" w:eastAsia="楷体_GB2312" w:hint="eastAsia"/>
          <w:b/>
          <w:color w:val="000000" w:themeColor="text1"/>
          <w:spacing w:val="60"/>
          <w:sz w:val="84"/>
          <w:szCs w:val="84"/>
        </w:rPr>
      </w:pPr>
      <w:r w:rsidRPr="00D44AE7">
        <w:rPr>
          <w:rFonts w:ascii="楷体_GB2312" w:eastAsia="楷体_GB2312" w:hint="eastAsia"/>
          <w:b/>
          <w:color w:val="000000" w:themeColor="text1"/>
          <w:spacing w:val="60"/>
          <w:sz w:val="84"/>
          <w:szCs w:val="84"/>
        </w:rPr>
        <w:t>招 标 文 件</w:t>
      </w:r>
    </w:p>
    <w:p w:rsidR="00842C4A" w:rsidRPr="00D44AE7" w:rsidRDefault="00842C4A" w:rsidP="00BA1E5B">
      <w:pPr>
        <w:jc w:val="center"/>
        <w:rPr>
          <w:rFonts w:ascii="楷体_GB2312" w:eastAsia="楷体_GB2312" w:hint="eastAsia"/>
          <w:b/>
          <w:color w:val="000000" w:themeColor="text1"/>
          <w:spacing w:val="60"/>
          <w:sz w:val="44"/>
          <w:szCs w:val="44"/>
        </w:rPr>
      </w:pPr>
    </w:p>
    <w:p w:rsidR="00842C4A" w:rsidRPr="00D44AE7" w:rsidRDefault="00842C4A" w:rsidP="00BA1E5B">
      <w:pPr>
        <w:jc w:val="center"/>
        <w:rPr>
          <w:rFonts w:ascii="楷体_GB2312" w:eastAsia="楷体_GB2312" w:hint="eastAsia"/>
          <w:b/>
          <w:color w:val="000000" w:themeColor="text1"/>
          <w:sz w:val="84"/>
        </w:rPr>
      </w:pPr>
    </w:p>
    <w:p w:rsidR="00842C4A" w:rsidRPr="00D44AE7" w:rsidRDefault="00842C4A" w:rsidP="00BA1E5B">
      <w:pPr>
        <w:jc w:val="center"/>
        <w:rPr>
          <w:rFonts w:ascii="楷体_GB2312" w:eastAsia="楷体_GB2312" w:hint="eastAsia"/>
          <w:b/>
          <w:color w:val="000000" w:themeColor="text1"/>
          <w:sz w:val="84"/>
        </w:rPr>
      </w:pPr>
    </w:p>
    <w:p w:rsidR="00842C4A" w:rsidRPr="00D44AE7" w:rsidRDefault="00842C4A" w:rsidP="00BA1E5B">
      <w:pPr>
        <w:jc w:val="center"/>
        <w:rPr>
          <w:rFonts w:ascii="楷体_GB2312" w:eastAsia="楷体_GB2312" w:hint="eastAsia"/>
          <w:b/>
          <w:color w:val="000000" w:themeColor="text1"/>
          <w:sz w:val="84"/>
        </w:rPr>
      </w:pPr>
    </w:p>
    <w:p w:rsidR="00842C4A" w:rsidRPr="00D44AE7" w:rsidRDefault="00842C4A" w:rsidP="00BA1E5B">
      <w:pPr>
        <w:spacing w:line="520" w:lineRule="exact"/>
        <w:ind w:left="1005"/>
        <w:rPr>
          <w:rFonts w:ascii="楷体_GB2312" w:eastAsia="楷体_GB2312" w:hint="eastAsia"/>
          <w:b/>
          <w:color w:val="000000" w:themeColor="text1"/>
          <w:sz w:val="36"/>
        </w:rPr>
      </w:pPr>
    </w:p>
    <w:p w:rsidR="00842C4A" w:rsidRPr="00D44AE7" w:rsidRDefault="00842C4A" w:rsidP="008E7847">
      <w:pPr>
        <w:spacing w:line="720" w:lineRule="auto"/>
        <w:ind w:leftChars="150" w:left="315" w:firstLineChars="32" w:firstLine="116"/>
        <w:rPr>
          <w:rFonts w:ascii="楷体_GB2312" w:eastAsia="楷体_GB2312" w:hint="eastAsia"/>
          <w:b/>
          <w:color w:val="000000" w:themeColor="text1"/>
          <w:sz w:val="36"/>
          <w:szCs w:val="36"/>
          <w:u w:val="single"/>
        </w:rPr>
      </w:pPr>
      <w:r w:rsidRPr="00D44AE7">
        <w:rPr>
          <w:rFonts w:ascii="楷体_GB2312" w:eastAsia="楷体_GB2312" w:hint="eastAsia"/>
          <w:b/>
          <w:color w:val="000000" w:themeColor="text1"/>
          <w:sz w:val="36"/>
          <w:szCs w:val="36"/>
        </w:rPr>
        <w:t>招标人：</w:t>
      </w:r>
      <w:r w:rsidRPr="00D44AE7">
        <w:rPr>
          <w:rFonts w:ascii="楷体_GB2312" w:eastAsia="楷体_GB2312" w:hint="eastAsia"/>
          <w:b/>
          <w:color w:val="000000" w:themeColor="text1"/>
          <w:sz w:val="36"/>
          <w:szCs w:val="36"/>
          <w:u w:val="single"/>
        </w:rPr>
        <w:t xml:space="preserve">重庆盛普物资有限公司 </w:t>
      </w:r>
      <w:r w:rsidRPr="00D44AE7">
        <w:rPr>
          <w:rFonts w:ascii="楷体_GB2312" w:eastAsia="楷体_GB2312" w:hint="eastAsia"/>
          <w:b/>
          <w:color w:val="000000" w:themeColor="text1"/>
          <w:sz w:val="36"/>
          <w:szCs w:val="36"/>
        </w:rPr>
        <w:t>（盖章）</w:t>
      </w:r>
    </w:p>
    <w:p w:rsidR="00842C4A" w:rsidRPr="00D44AE7" w:rsidRDefault="00842C4A" w:rsidP="00BA1E5B">
      <w:pPr>
        <w:pStyle w:val="a3"/>
        <w:jc w:val="center"/>
        <w:rPr>
          <w:rFonts w:ascii="楷体_GB2312" w:eastAsia="楷体_GB2312" w:hint="eastAsia"/>
          <w:b/>
          <w:color w:val="000000" w:themeColor="text1"/>
          <w:sz w:val="36"/>
          <w:szCs w:val="36"/>
        </w:rPr>
      </w:pPr>
      <w:r w:rsidRPr="00D44AE7">
        <w:rPr>
          <w:rFonts w:ascii="楷体_GB2312" w:eastAsia="楷体_GB2312" w:hint="eastAsia"/>
          <w:b/>
          <w:color w:val="000000" w:themeColor="text1"/>
          <w:sz w:val="36"/>
          <w:szCs w:val="36"/>
        </w:rPr>
        <w:t>二</w:t>
      </w:r>
      <w:r w:rsidR="00F47238" w:rsidRPr="00D44AE7">
        <w:rPr>
          <w:rFonts w:ascii="楷体_GB2312" w:eastAsia="楷体_GB2312" w:hint="eastAsia"/>
          <w:b/>
          <w:color w:val="000000" w:themeColor="text1"/>
          <w:sz w:val="36"/>
          <w:szCs w:val="36"/>
        </w:rPr>
        <w:t>○</w:t>
      </w:r>
      <w:r w:rsidRPr="00D44AE7">
        <w:rPr>
          <w:rFonts w:ascii="楷体_GB2312" w:eastAsia="楷体_GB2312" w:hint="eastAsia"/>
          <w:b/>
          <w:color w:val="000000" w:themeColor="text1"/>
          <w:sz w:val="36"/>
          <w:szCs w:val="36"/>
        </w:rPr>
        <w:t>一</w:t>
      </w:r>
      <w:r w:rsidR="00E12A8F" w:rsidRPr="00D44AE7">
        <w:rPr>
          <w:rFonts w:ascii="楷体_GB2312" w:eastAsia="楷体_GB2312" w:hint="eastAsia"/>
          <w:b/>
          <w:color w:val="000000" w:themeColor="text1"/>
          <w:sz w:val="36"/>
          <w:szCs w:val="36"/>
        </w:rPr>
        <w:t>七</w:t>
      </w:r>
      <w:r w:rsidRPr="00D44AE7">
        <w:rPr>
          <w:rFonts w:ascii="楷体_GB2312" w:eastAsia="楷体_GB2312" w:hint="eastAsia"/>
          <w:b/>
          <w:color w:val="000000" w:themeColor="text1"/>
          <w:sz w:val="36"/>
          <w:szCs w:val="36"/>
        </w:rPr>
        <w:t>年</w:t>
      </w:r>
      <w:r w:rsidR="007A42F2" w:rsidRPr="00D44AE7">
        <w:rPr>
          <w:rFonts w:ascii="楷体_GB2312" w:eastAsia="楷体_GB2312" w:hint="eastAsia"/>
          <w:b/>
          <w:color w:val="000000" w:themeColor="text1"/>
          <w:sz w:val="36"/>
          <w:szCs w:val="36"/>
        </w:rPr>
        <w:t>七</w:t>
      </w:r>
      <w:r w:rsidRPr="00D44AE7">
        <w:rPr>
          <w:rFonts w:ascii="楷体_GB2312" w:eastAsia="楷体_GB2312" w:hint="eastAsia"/>
          <w:b/>
          <w:color w:val="000000" w:themeColor="text1"/>
          <w:sz w:val="36"/>
          <w:szCs w:val="36"/>
        </w:rPr>
        <w:t>月</w:t>
      </w:r>
      <w:r w:rsidR="002F257F" w:rsidRPr="00D44AE7">
        <w:rPr>
          <w:rFonts w:ascii="楷体_GB2312" w:eastAsia="楷体_GB2312" w:hint="eastAsia"/>
          <w:b/>
          <w:color w:val="000000" w:themeColor="text1"/>
          <w:sz w:val="36"/>
          <w:szCs w:val="36"/>
        </w:rPr>
        <w:t>十</w:t>
      </w:r>
      <w:r w:rsidR="007A42F2" w:rsidRPr="00D44AE7">
        <w:rPr>
          <w:rFonts w:ascii="楷体_GB2312" w:eastAsia="楷体_GB2312" w:hint="eastAsia"/>
          <w:b/>
          <w:color w:val="000000" w:themeColor="text1"/>
          <w:sz w:val="36"/>
          <w:szCs w:val="36"/>
        </w:rPr>
        <w:t>四</w:t>
      </w:r>
      <w:r w:rsidRPr="00D44AE7">
        <w:rPr>
          <w:rFonts w:ascii="楷体_GB2312" w:eastAsia="楷体_GB2312" w:hint="eastAsia"/>
          <w:b/>
          <w:color w:val="000000" w:themeColor="text1"/>
          <w:sz w:val="36"/>
          <w:szCs w:val="36"/>
        </w:rPr>
        <w:t>日</w:t>
      </w:r>
    </w:p>
    <w:p w:rsidR="00842C4A" w:rsidRPr="00D44AE7" w:rsidRDefault="00842C4A" w:rsidP="00BA1E5B">
      <w:pPr>
        <w:rPr>
          <w:rFonts w:ascii="楷体_GB2312" w:eastAsia="楷体_GB2312" w:hint="eastAsia"/>
          <w:color w:val="000000" w:themeColor="text1"/>
        </w:rPr>
      </w:pPr>
    </w:p>
    <w:p w:rsidR="00842C4A" w:rsidRPr="00D44AE7" w:rsidRDefault="00842C4A" w:rsidP="00BA1E5B">
      <w:pPr>
        <w:spacing w:line="620" w:lineRule="exact"/>
        <w:rPr>
          <w:rFonts w:ascii="楷体_GB2312" w:eastAsia="楷体_GB2312" w:hAnsi="宋体" w:hint="eastAsia"/>
          <w:color w:val="000000" w:themeColor="text1"/>
          <w:sz w:val="28"/>
          <w:szCs w:val="28"/>
        </w:rPr>
      </w:pPr>
    </w:p>
    <w:p w:rsidR="00842C4A" w:rsidRPr="00D44AE7" w:rsidRDefault="00842C4A" w:rsidP="00BA1E5B">
      <w:pPr>
        <w:spacing w:line="620" w:lineRule="exact"/>
        <w:rPr>
          <w:rFonts w:ascii="楷体_GB2312" w:eastAsia="楷体_GB2312" w:hAnsi="宋体" w:hint="eastAsia"/>
          <w:color w:val="000000" w:themeColor="text1"/>
          <w:sz w:val="28"/>
          <w:szCs w:val="28"/>
        </w:rPr>
      </w:pPr>
    </w:p>
    <w:p w:rsidR="00842C4A" w:rsidRPr="00D44AE7" w:rsidRDefault="00842C4A" w:rsidP="00BA1E5B">
      <w:pPr>
        <w:jc w:val="center"/>
        <w:rPr>
          <w:rFonts w:ascii="楷体_GB2312" w:eastAsia="楷体_GB2312" w:hint="eastAsia"/>
          <w:b/>
          <w:color w:val="000000" w:themeColor="text1"/>
          <w:sz w:val="84"/>
          <w:szCs w:val="84"/>
        </w:rPr>
      </w:pPr>
      <w:r w:rsidRPr="00D44AE7">
        <w:rPr>
          <w:rFonts w:ascii="楷体_GB2312" w:eastAsia="楷体_GB2312" w:hint="eastAsia"/>
          <w:b/>
          <w:color w:val="000000" w:themeColor="text1"/>
          <w:sz w:val="84"/>
          <w:szCs w:val="84"/>
        </w:rPr>
        <w:lastRenderedPageBreak/>
        <w:t>目  录</w:t>
      </w:r>
    </w:p>
    <w:p w:rsidR="00842C4A" w:rsidRPr="00D44AE7" w:rsidRDefault="00842C4A" w:rsidP="008E7847">
      <w:pPr>
        <w:spacing w:line="900" w:lineRule="exact"/>
        <w:ind w:leftChars="150" w:left="315" w:firstLineChars="100" w:firstLine="361"/>
        <w:rPr>
          <w:rFonts w:ascii="楷体_GB2312" w:eastAsia="楷体_GB2312" w:hint="eastAsia"/>
          <w:b/>
          <w:color w:val="000000" w:themeColor="text1"/>
          <w:sz w:val="36"/>
          <w:szCs w:val="36"/>
        </w:rPr>
      </w:pPr>
      <w:r w:rsidRPr="00D44AE7">
        <w:rPr>
          <w:rFonts w:ascii="楷体_GB2312" w:eastAsia="楷体_GB2312" w:hint="eastAsia"/>
          <w:b/>
          <w:color w:val="000000" w:themeColor="text1"/>
          <w:sz w:val="36"/>
          <w:szCs w:val="36"/>
        </w:rPr>
        <w:t>第一部分  ……………………..投标人须知</w:t>
      </w:r>
    </w:p>
    <w:p w:rsidR="00842C4A" w:rsidRPr="00D44AE7" w:rsidRDefault="00842C4A" w:rsidP="00F9484D">
      <w:pPr>
        <w:spacing w:line="900" w:lineRule="exact"/>
        <w:ind w:left="315"/>
        <w:rPr>
          <w:rFonts w:ascii="楷体_GB2312" w:eastAsia="楷体_GB2312" w:hAnsi="楷体" w:hint="eastAsia"/>
          <w:b/>
          <w:color w:val="000000" w:themeColor="text1"/>
          <w:sz w:val="32"/>
          <w:szCs w:val="32"/>
        </w:rPr>
      </w:pPr>
      <w:r w:rsidRPr="00D44AE7">
        <w:rPr>
          <w:rFonts w:ascii="楷体_GB2312" w:eastAsia="楷体_GB2312" w:hAnsi="宋体" w:hint="eastAsia"/>
          <w:b/>
          <w:color w:val="000000" w:themeColor="text1"/>
          <w:sz w:val="32"/>
          <w:szCs w:val="32"/>
        </w:rPr>
        <w:t xml:space="preserve">      </w:t>
      </w:r>
      <w:r w:rsidRPr="00D44AE7">
        <w:rPr>
          <w:rFonts w:ascii="楷体_GB2312" w:eastAsia="楷体_GB2312" w:hAnsi="楷体" w:hint="eastAsia"/>
          <w:b/>
          <w:color w:val="000000" w:themeColor="text1"/>
          <w:sz w:val="32"/>
          <w:szCs w:val="32"/>
        </w:rPr>
        <w:t xml:space="preserve"> 附件1…………… …《投标人须知前附表》</w:t>
      </w:r>
    </w:p>
    <w:p w:rsidR="00842C4A" w:rsidRPr="00D44AE7" w:rsidRDefault="00842C4A" w:rsidP="00F9484D">
      <w:pPr>
        <w:spacing w:line="900" w:lineRule="exact"/>
        <w:ind w:firstLine="705"/>
        <w:rPr>
          <w:rFonts w:ascii="楷体_GB2312" w:eastAsia="楷体_GB2312" w:hint="eastAsia"/>
          <w:b/>
          <w:color w:val="000000" w:themeColor="text1"/>
          <w:sz w:val="36"/>
          <w:szCs w:val="36"/>
        </w:rPr>
      </w:pPr>
      <w:r w:rsidRPr="00D44AE7">
        <w:rPr>
          <w:rFonts w:ascii="楷体_GB2312" w:eastAsia="楷体_GB2312" w:hint="eastAsia"/>
          <w:b/>
          <w:color w:val="000000" w:themeColor="text1"/>
          <w:sz w:val="36"/>
          <w:szCs w:val="36"/>
        </w:rPr>
        <w:t>第二部分 ………………………..评标办法</w:t>
      </w:r>
    </w:p>
    <w:p w:rsidR="00842C4A" w:rsidRPr="00D44AE7" w:rsidRDefault="00842C4A" w:rsidP="00D44AE7">
      <w:pPr>
        <w:spacing w:line="900" w:lineRule="exact"/>
        <w:ind w:firstLineChars="419" w:firstLine="1346"/>
        <w:rPr>
          <w:rFonts w:ascii="楷体_GB2312" w:eastAsia="楷体_GB2312" w:hAnsi="楷体" w:hint="eastAsia"/>
          <w:b/>
          <w:color w:val="000000" w:themeColor="text1"/>
          <w:sz w:val="32"/>
          <w:szCs w:val="32"/>
        </w:rPr>
      </w:pPr>
      <w:r w:rsidRPr="00D44AE7">
        <w:rPr>
          <w:rFonts w:ascii="楷体_GB2312" w:eastAsia="楷体_GB2312" w:hAnsi="楷体" w:hint="eastAsia"/>
          <w:b/>
          <w:color w:val="000000" w:themeColor="text1"/>
          <w:sz w:val="32"/>
          <w:szCs w:val="32"/>
        </w:rPr>
        <w:t>附件1 …………………《评标办法前附表》</w:t>
      </w:r>
    </w:p>
    <w:p w:rsidR="00842C4A" w:rsidRPr="00D44AE7" w:rsidRDefault="00842C4A" w:rsidP="008E7847">
      <w:pPr>
        <w:spacing w:line="900" w:lineRule="exact"/>
        <w:ind w:firstLineChars="200" w:firstLine="723"/>
        <w:rPr>
          <w:rFonts w:ascii="楷体_GB2312" w:eastAsia="楷体_GB2312" w:hint="eastAsia"/>
          <w:b/>
          <w:color w:val="000000" w:themeColor="text1"/>
          <w:sz w:val="36"/>
          <w:szCs w:val="36"/>
        </w:rPr>
      </w:pPr>
      <w:r w:rsidRPr="00D44AE7">
        <w:rPr>
          <w:rFonts w:ascii="楷体_GB2312" w:eastAsia="楷体_GB2312" w:hint="eastAsia"/>
          <w:b/>
          <w:color w:val="000000" w:themeColor="text1"/>
          <w:sz w:val="36"/>
          <w:szCs w:val="36"/>
        </w:rPr>
        <w:t>第三部分  ………………合同条款及格式</w:t>
      </w:r>
    </w:p>
    <w:p w:rsidR="00842C4A" w:rsidRPr="00D44AE7" w:rsidRDefault="00842C4A" w:rsidP="008E7847">
      <w:pPr>
        <w:spacing w:line="900" w:lineRule="exact"/>
        <w:ind w:firstLineChars="200" w:firstLine="723"/>
        <w:rPr>
          <w:rFonts w:ascii="楷体_GB2312" w:eastAsia="楷体_GB2312" w:hint="eastAsia"/>
          <w:b/>
          <w:color w:val="000000" w:themeColor="text1"/>
          <w:sz w:val="36"/>
          <w:szCs w:val="36"/>
        </w:rPr>
      </w:pPr>
      <w:r w:rsidRPr="00D44AE7">
        <w:rPr>
          <w:rFonts w:ascii="楷体_GB2312" w:eastAsia="楷体_GB2312" w:hint="eastAsia"/>
          <w:b/>
          <w:color w:val="000000" w:themeColor="text1"/>
          <w:sz w:val="36"/>
          <w:szCs w:val="36"/>
        </w:rPr>
        <w:t>第四部分…………………………其它要求</w:t>
      </w:r>
    </w:p>
    <w:p w:rsidR="00842C4A" w:rsidRPr="00D44AE7" w:rsidRDefault="00842C4A" w:rsidP="00D44AE7">
      <w:pPr>
        <w:spacing w:line="900" w:lineRule="exact"/>
        <w:ind w:firstLineChars="400" w:firstLine="1285"/>
        <w:rPr>
          <w:rFonts w:ascii="楷体_GB2312" w:eastAsia="楷体_GB2312" w:hAnsi="楷体" w:hint="eastAsia"/>
          <w:b/>
          <w:color w:val="000000" w:themeColor="text1"/>
          <w:sz w:val="32"/>
          <w:szCs w:val="32"/>
        </w:rPr>
      </w:pPr>
      <w:r w:rsidRPr="00D44AE7">
        <w:rPr>
          <w:rFonts w:ascii="楷体_GB2312" w:eastAsia="楷体_GB2312" w:hAnsi="楷体" w:hint="eastAsia"/>
          <w:b/>
          <w:color w:val="000000" w:themeColor="text1"/>
          <w:sz w:val="32"/>
          <w:szCs w:val="32"/>
        </w:rPr>
        <w:t>附件1 ……………………………《投标函》</w:t>
      </w:r>
    </w:p>
    <w:p w:rsidR="00842C4A" w:rsidRPr="00D44AE7" w:rsidRDefault="00842C4A" w:rsidP="00D44AE7">
      <w:pPr>
        <w:spacing w:line="900" w:lineRule="exact"/>
        <w:ind w:firstLineChars="400" w:firstLine="1285"/>
        <w:rPr>
          <w:rFonts w:ascii="楷体_GB2312" w:eastAsia="楷体_GB2312" w:hAnsi="楷体" w:hint="eastAsia"/>
          <w:b/>
          <w:color w:val="000000" w:themeColor="text1"/>
          <w:sz w:val="32"/>
          <w:szCs w:val="32"/>
        </w:rPr>
      </w:pPr>
      <w:r w:rsidRPr="00D44AE7">
        <w:rPr>
          <w:rFonts w:ascii="楷体_GB2312" w:eastAsia="楷体_GB2312" w:hAnsi="楷体" w:hint="eastAsia"/>
          <w:b/>
          <w:color w:val="000000" w:themeColor="text1"/>
          <w:sz w:val="32"/>
          <w:szCs w:val="32"/>
        </w:rPr>
        <w:t>附件2 ………………《投标保证金确认书》</w:t>
      </w:r>
    </w:p>
    <w:p w:rsidR="00842C4A" w:rsidRPr="00D44AE7" w:rsidRDefault="00842C4A" w:rsidP="00D44AE7">
      <w:pPr>
        <w:spacing w:line="900" w:lineRule="exact"/>
        <w:ind w:firstLineChars="400" w:firstLine="1285"/>
        <w:rPr>
          <w:rFonts w:ascii="楷体_GB2312" w:eastAsia="楷体_GB2312" w:hAnsi="楷体" w:hint="eastAsia"/>
          <w:b/>
          <w:color w:val="000000" w:themeColor="text1"/>
          <w:sz w:val="32"/>
          <w:szCs w:val="32"/>
        </w:rPr>
      </w:pPr>
      <w:r w:rsidRPr="00D44AE7">
        <w:rPr>
          <w:rFonts w:ascii="楷体_GB2312" w:eastAsia="楷体_GB2312" w:hAnsi="楷体" w:hint="eastAsia"/>
          <w:b/>
          <w:color w:val="000000" w:themeColor="text1"/>
          <w:sz w:val="32"/>
          <w:szCs w:val="32"/>
        </w:rPr>
        <w:t>附件3…《法定代表身份证明及授权委托书》</w:t>
      </w:r>
    </w:p>
    <w:p w:rsidR="00842C4A" w:rsidRPr="00D44AE7" w:rsidRDefault="00842C4A" w:rsidP="00D44AE7">
      <w:pPr>
        <w:spacing w:line="900" w:lineRule="exact"/>
        <w:ind w:firstLineChars="395" w:firstLine="1269"/>
        <w:rPr>
          <w:rFonts w:ascii="楷体_GB2312" w:eastAsia="楷体_GB2312" w:hAnsi="楷体" w:hint="eastAsia"/>
          <w:b/>
          <w:color w:val="000000" w:themeColor="text1"/>
          <w:sz w:val="32"/>
          <w:szCs w:val="32"/>
        </w:rPr>
      </w:pPr>
      <w:r w:rsidRPr="00D44AE7">
        <w:rPr>
          <w:rFonts w:ascii="楷体_GB2312" w:eastAsia="楷体_GB2312" w:hAnsi="楷体" w:hint="eastAsia"/>
          <w:b/>
          <w:color w:val="000000" w:themeColor="text1"/>
          <w:sz w:val="32"/>
          <w:szCs w:val="32"/>
        </w:rPr>
        <w:t>附件4……………………《质量保证协议书》</w:t>
      </w:r>
    </w:p>
    <w:p w:rsidR="00842C4A" w:rsidRPr="00D44AE7" w:rsidRDefault="00842C4A" w:rsidP="00BA1E5B">
      <w:pPr>
        <w:spacing w:line="900" w:lineRule="exact"/>
        <w:ind w:firstLine="720"/>
        <w:rPr>
          <w:rFonts w:ascii="楷体_GB2312" w:eastAsia="楷体_GB2312" w:hAnsi="楷体" w:hint="eastAsia"/>
          <w:b/>
          <w:color w:val="000000" w:themeColor="text1"/>
          <w:sz w:val="32"/>
          <w:szCs w:val="32"/>
        </w:rPr>
      </w:pPr>
    </w:p>
    <w:p w:rsidR="00842C4A" w:rsidRPr="00D44AE7" w:rsidRDefault="00842C4A" w:rsidP="00BA1E5B">
      <w:pPr>
        <w:rPr>
          <w:rFonts w:ascii="楷体_GB2312" w:eastAsia="楷体_GB2312" w:hint="eastAsia"/>
          <w:color w:val="000000" w:themeColor="text1"/>
          <w:sz w:val="32"/>
          <w:szCs w:val="32"/>
        </w:rPr>
      </w:pPr>
    </w:p>
    <w:p w:rsidR="00842C4A" w:rsidRPr="00D44AE7" w:rsidRDefault="00842C4A" w:rsidP="00BA1E5B">
      <w:pPr>
        <w:rPr>
          <w:rFonts w:ascii="楷体_GB2312" w:eastAsia="楷体_GB2312" w:hint="eastAsia"/>
          <w:color w:val="000000" w:themeColor="text1"/>
        </w:rPr>
      </w:pPr>
    </w:p>
    <w:p w:rsidR="001C7AA4" w:rsidRPr="00D44AE7" w:rsidRDefault="001C7AA4" w:rsidP="00BA1E5B">
      <w:pPr>
        <w:rPr>
          <w:rFonts w:ascii="楷体_GB2312" w:eastAsia="楷体_GB2312" w:hint="eastAsia"/>
          <w:color w:val="000000" w:themeColor="text1"/>
        </w:rPr>
      </w:pPr>
    </w:p>
    <w:p w:rsidR="00842C4A" w:rsidRPr="00D44AE7" w:rsidRDefault="00842C4A" w:rsidP="00BA1E5B">
      <w:pPr>
        <w:rPr>
          <w:rFonts w:ascii="楷体_GB2312" w:eastAsia="楷体_GB2312" w:hint="eastAsia"/>
          <w:color w:val="000000" w:themeColor="text1"/>
        </w:rPr>
      </w:pPr>
    </w:p>
    <w:p w:rsidR="00842C4A" w:rsidRPr="00D44AE7" w:rsidRDefault="00842C4A" w:rsidP="00BA1E5B">
      <w:pPr>
        <w:pStyle w:val="2"/>
        <w:spacing w:line="540" w:lineRule="exact"/>
        <w:jc w:val="center"/>
        <w:rPr>
          <w:rFonts w:ascii="楷体_GB2312" w:eastAsia="楷体_GB2312" w:hAnsi="宋体" w:hint="eastAsia"/>
          <w:color w:val="000000" w:themeColor="text1"/>
          <w:sz w:val="36"/>
          <w:szCs w:val="36"/>
        </w:rPr>
      </w:pPr>
      <w:bookmarkStart w:id="0" w:name="_Toc232563000"/>
      <w:bookmarkStart w:id="1" w:name="_Toc232564711"/>
      <w:bookmarkStart w:id="2" w:name="_Toc232565127"/>
      <w:bookmarkStart w:id="3" w:name="_Toc232565185"/>
      <w:bookmarkStart w:id="4" w:name="_Toc232565293"/>
      <w:bookmarkStart w:id="5" w:name="_Toc232568043"/>
      <w:bookmarkStart w:id="6" w:name="_Toc232568255"/>
      <w:bookmarkStart w:id="7" w:name="_Toc232581770"/>
      <w:bookmarkStart w:id="8" w:name="_Toc232582260"/>
      <w:bookmarkStart w:id="9" w:name="_Toc232583423"/>
      <w:bookmarkStart w:id="10" w:name="_Toc232760985"/>
      <w:bookmarkStart w:id="11" w:name="_Toc232761295"/>
      <w:bookmarkStart w:id="12" w:name="_Toc232761837"/>
      <w:bookmarkStart w:id="13" w:name="_Toc232762145"/>
      <w:bookmarkStart w:id="14" w:name="_Toc232762226"/>
      <w:bookmarkStart w:id="15" w:name="_Toc232762567"/>
      <w:bookmarkStart w:id="16" w:name="_Toc232568041"/>
      <w:bookmarkStart w:id="17" w:name="_Toc232568253"/>
      <w:bookmarkStart w:id="18" w:name="_Toc232581768"/>
      <w:bookmarkStart w:id="19" w:name="_Toc232582258"/>
      <w:bookmarkStart w:id="20" w:name="_Toc232583421"/>
      <w:bookmarkStart w:id="21" w:name="_Toc232760983"/>
      <w:bookmarkStart w:id="22" w:name="_Toc232761293"/>
      <w:bookmarkStart w:id="23" w:name="_Toc232761835"/>
      <w:bookmarkStart w:id="24" w:name="_Toc232762143"/>
      <w:bookmarkStart w:id="25" w:name="_Toc232762224"/>
      <w:bookmarkStart w:id="26" w:name="_Toc232762565"/>
      <w:r w:rsidRPr="00D44AE7">
        <w:rPr>
          <w:rFonts w:ascii="楷体_GB2312" w:eastAsia="楷体_GB2312" w:hAnsi="宋体" w:hint="eastAsia"/>
          <w:color w:val="000000" w:themeColor="text1"/>
          <w:sz w:val="36"/>
          <w:szCs w:val="36"/>
        </w:rPr>
        <w:lastRenderedPageBreak/>
        <w:t>第一部分：</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sidRPr="00D44AE7">
        <w:rPr>
          <w:rFonts w:ascii="楷体_GB2312" w:eastAsia="楷体_GB2312" w:hAnsi="宋体" w:hint="eastAsia"/>
          <w:color w:val="000000" w:themeColor="text1"/>
          <w:sz w:val="36"/>
          <w:szCs w:val="36"/>
        </w:rPr>
        <w:t>投标人须知</w:t>
      </w:r>
    </w:p>
    <w:bookmarkEnd w:id="16"/>
    <w:bookmarkEnd w:id="17"/>
    <w:bookmarkEnd w:id="18"/>
    <w:bookmarkEnd w:id="19"/>
    <w:bookmarkEnd w:id="20"/>
    <w:bookmarkEnd w:id="21"/>
    <w:bookmarkEnd w:id="22"/>
    <w:bookmarkEnd w:id="23"/>
    <w:bookmarkEnd w:id="24"/>
    <w:bookmarkEnd w:id="25"/>
    <w:bookmarkEnd w:id="26"/>
    <w:p w:rsidR="00842C4A" w:rsidRPr="00D44AE7" w:rsidRDefault="00842C4A" w:rsidP="00297D21">
      <w:pPr>
        <w:spacing w:line="540" w:lineRule="exact"/>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投标人须知前附表</w:t>
      </w:r>
    </w:p>
    <w:tbl>
      <w:tblPr>
        <w:tblW w:w="8160" w:type="dxa"/>
        <w:tblInd w:w="93" w:type="dxa"/>
        <w:tblLook w:val="00A0"/>
      </w:tblPr>
      <w:tblGrid>
        <w:gridCol w:w="724"/>
        <w:gridCol w:w="1701"/>
        <w:gridCol w:w="5735"/>
      </w:tblGrid>
      <w:tr w:rsidR="00842C4A" w:rsidRPr="00D44AE7" w:rsidTr="00F93B0A">
        <w:trPr>
          <w:trHeight w:val="435"/>
        </w:trPr>
        <w:tc>
          <w:tcPr>
            <w:tcW w:w="724" w:type="dxa"/>
            <w:tcBorders>
              <w:top w:val="single" w:sz="8" w:space="0" w:color="auto"/>
              <w:left w:val="single" w:sz="8" w:space="0" w:color="auto"/>
              <w:bottom w:val="single" w:sz="4" w:space="0" w:color="auto"/>
              <w:right w:val="single" w:sz="4" w:space="0" w:color="auto"/>
            </w:tcBorders>
            <w:vAlign w:val="center"/>
          </w:tcPr>
          <w:p w:rsidR="00842C4A" w:rsidRPr="00D44AE7" w:rsidRDefault="00842C4A" w:rsidP="00B3130B">
            <w:pPr>
              <w:widowControl/>
              <w:jc w:val="center"/>
              <w:rPr>
                <w:rFonts w:asciiTheme="minorEastAsia" w:eastAsiaTheme="minorEastAsia" w:hAnsiTheme="minorEastAsia" w:cs="宋体" w:hint="eastAsia"/>
                <w:b/>
                <w:bCs/>
                <w:color w:val="000000" w:themeColor="text1"/>
                <w:kern w:val="0"/>
                <w:szCs w:val="21"/>
              </w:rPr>
            </w:pPr>
            <w:bookmarkStart w:id="27" w:name="_Toc232568052"/>
            <w:bookmarkStart w:id="28" w:name="_Toc232581779"/>
            <w:bookmarkStart w:id="29" w:name="_Toc232582269"/>
            <w:bookmarkStart w:id="30" w:name="_Toc232583432"/>
            <w:bookmarkStart w:id="31" w:name="_Toc232760994"/>
            <w:bookmarkStart w:id="32" w:name="_Toc232761304"/>
            <w:bookmarkStart w:id="33" w:name="_Toc232761846"/>
            <w:bookmarkStart w:id="34" w:name="_Toc232762154"/>
            <w:bookmarkStart w:id="35" w:name="_Toc232762235"/>
            <w:bookmarkStart w:id="36" w:name="_Toc232762576"/>
            <w:r w:rsidRPr="00D44AE7">
              <w:rPr>
                <w:rFonts w:asciiTheme="minorEastAsia" w:eastAsiaTheme="minorEastAsia" w:hAnsiTheme="minorEastAsia" w:cs="宋体" w:hint="eastAsia"/>
                <w:b/>
                <w:bCs/>
                <w:color w:val="000000" w:themeColor="text1"/>
                <w:kern w:val="0"/>
                <w:szCs w:val="21"/>
              </w:rPr>
              <w:t>项号</w:t>
            </w:r>
          </w:p>
        </w:tc>
        <w:tc>
          <w:tcPr>
            <w:tcW w:w="1701" w:type="dxa"/>
            <w:tcBorders>
              <w:top w:val="single" w:sz="8" w:space="0" w:color="auto"/>
              <w:left w:val="nil"/>
              <w:bottom w:val="single" w:sz="4" w:space="0" w:color="auto"/>
              <w:right w:val="single" w:sz="4" w:space="0" w:color="auto"/>
            </w:tcBorders>
            <w:vAlign w:val="center"/>
          </w:tcPr>
          <w:p w:rsidR="00842C4A" w:rsidRPr="00D44AE7" w:rsidRDefault="00842C4A" w:rsidP="00B3130B">
            <w:pPr>
              <w:widowControl/>
              <w:jc w:val="center"/>
              <w:rPr>
                <w:rFonts w:asciiTheme="minorEastAsia" w:eastAsiaTheme="minorEastAsia" w:hAnsiTheme="minorEastAsia" w:cs="宋体" w:hint="eastAsia"/>
                <w:b/>
                <w:bCs/>
                <w:color w:val="000000" w:themeColor="text1"/>
                <w:kern w:val="0"/>
                <w:szCs w:val="21"/>
              </w:rPr>
            </w:pPr>
            <w:r w:rsidRPr="00D44AE7">
              <w:rPr>
                <w:rFonts w:asciiTheme="minorEastAsia" w:eastAsiaTheme="minorEastAsia" w:hAnsiTheme="minorEastAsia" w:cs="宋体" w:hint="eastAsia"/>
                <w:b/>
                <w:bCs/>
                <w:color w:val="000000" w:themeColor="text1"/>
                <w:kern w:val="0"/>
                <w:szCs w:val="21"/>
              </w:rPr>
              <w:t>内    容</w:t>
            </w:r>
          </w:p>
        </w:tc>
        <w:tc>
          <w:tcPr>
            <w:tcW w:w="5735" w:type="dxa"/>
            <w:tcBorders>
              <w:top w:val="single" w:sz="8" w:space="0" w:color="auto"/>
              <w:left w:val="nil"/>
              <w:bottom w:val="single" w:sz="4" w:space="0" w:color="auto"/>
              <w:right w:val="single" w:sz="8" w:space="0" w:color="auto"/>
            </w:tcBorders>
            <w:vAlign w:val="center"/>
          </w:tcPr>
          <w:p w:rsidR="00842C4A" w:rsidRPr="00D44AE7" w:rsidRDefault="00842C4A" w:rsidP="00B3130B">
            <w:pPr>
              <w:widowControl/>
              <w:jc w:val="center"/>
              <w:rPr>
                <w:rFonts w:asciiTheme="minorEastAsia" w:eastAsiaTheme="minorEastAsia" w:hAnsiTheme="minorEastAsia" w:cs="宋体" w:hint="eastAsia"/>
                <w:b/>
                <w:bCs/>
                <w:color w:val="000000" w:themeColor="text1"/>
                <w:kern w:val="0"/>
                <w:szCs w:val="21"/>
              </w:rPr>
            </w:pPr>
            <w:r w:rsidRPr="00D44AE7">
              <w:rPr>
                <w:rFonts w:asciiTheme="minorEastAsia" w:eastAsiaTheme="minorEastAsia" w:hAnsiTheme="minorEastAsia" w:cs="宋体" w:hint="eastAsia"/>
                <w:b/>
                <w:bCs/>
                <w:color w:val="000000" w:themeColor="text1"/>
                <w:kern w:val="0"/>
                <w:szCs w:val="21"/>
              </w:rPr>
              <w:t>说明与要求</w:t>
            </w:r>
          </w:p>
        </w:tc>
      </w:tr>
      <w:tr w:rsidR="00842C4A" w:rsidRPr="00D44AE7" w:rsidTr="00F93B0A">
        <w:trPr>
          <w:trHeight w:val="435"/>
        </w:trPr>
        <w:tc>
          <w:tcPr>
            <w:tcW w:w="724" w:type="dxa"/>
            <w:tcBorders>
              <w:top w:val="nil"/>
              <w:left w:val="single" w:sz="8" w:space="0" w:color="auto"/>
              <w:bottom w:val="single" w:sz="4" w:space="0" w:color="auto"/>
              <w:right w:val="single" w:sz="4" w:space="0" w:color="auto"/>
            </w:tcBorders>
            <w:vAlign w:val="center"/>
          </w:tcPr>
          <w:p w:rsidR="00842C4A" w:rsidRPr="00D44AE7" w:rsidRDefault="00842C4A" w:rsidP="00B3130B">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1</w:t>
            </w:r>
          </w:p>
        </w:tc>
        <w:tc>
          <w:tcPr>
            <w:tcW w:w="1701" w:type="dxa"/>
            <w:tcBorders>
              <w:top w:val="nil"/>
              <w:left w:val="nil"/>
              <w:bottom w:val="single" w:sz="4" w:space="0" w:color="auto"/>
              <w:right w:val="single" w:sz="4" w:space="0" w:color="auto"/>
            </w:tcBorders>
            <w:vAlign w:val="center"/>
          </w:tcPr>
          <w:p w:rsidR="00842C4A" w:rsidRPr="00D44AE7" w:rsidRDefault="00842C4A" w:rsidP="00B3130B">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项目名称</w:t>
            </w:r>
          </w:p>
        </w:tc>
        <w:tc>
          <w:tcPr>
            <w:tcW w:w="5735" w:type="dxa"/>
            <w:tcBorders>
              <w:top w:val="nil"/>
              <w:left w:val="nil"/>
              <w:bottom w:val="single" w:sz="4" w:space="0" w:color="auto"/>
              <w:right w:val="single" w:sz="8" w:space="0" w:color="auto"/>
            </w:tcBorders>
            <w:vAlign w:val="center"/>
          </w:tcPr>
          <w:p w:rsidR="00842C4A" w:rsidRPr="00D44AE7" w:rsidRDefault="00842C4A" w:rsidP="007A42F2">
            <w:pPr>
              <w:widowControl/>
              <w:jc w:val="left"/>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重庆机电股份有限公司</w:t>
            </w:r>
            <w:r w:rsidR="00E12A8F" w:rsidRPr="00D44AE7">
              <w:rPr>
                <w:rFonts w:asciiTheme="minorEastAsia" w:eastAsiaTheme="minorEastAsia" w:hAnsiTheme="minorEastAsia" w:cs="Calibri" w:hint="eastAsia"/>
                <w:color w:val="000000" w:themeColor="text1"/>
                <w:kern w:val="0"/>
                <w:szCs w:val="21"/>
              </w:rPr>
              <w:t>2017</w:t>
            </w:r>
            <w:r w:rsidRPr="00D44AE7">
              <w:rPr>
                <w:rFonts w:asciiTheme="minorEastAsia" w:eastAsiaTheme="minorEastAsia" w:hAnsiTheme="minorEastAsia" w:cs="宋体" w:hint="eastAsia"/>
                <w:color w:val="000000" w:themeColor="text1"/>
                <w:kern w:val="0"/>
                <w:szCs w:val="21"/>
              </w:rPr>
              <w:t>年</w:t>
            </w:r>
            <w:r w:rsidR="007A42F2" w:rsidRPr="00D44AE7">
              <w:rPr>
                <w:rFonts w:asciiTheme="minorEastAsia" w:eastAsiaTheme="minorEastAsia" w:hAnsiTheme="minorEastAsia" w:cs="宋体" w:hint="eastAsia"/>
                <w:color w:val="000000" w:themeColor="text1"/>
                <w:kern w:val="0"/>
                <w:szCs w:val="21"/>
              </w:rPr>
              <w:t>7</w:t>
            </w:r>
            <w:r w:rsidRPr="00D44AE7">
              <w:rPr>
                <w:rFonts w:asciiTheme="minorEastAsia" w:eastAsiaTheme="minorEastAsia" w:hAnsiTheme="minorEastAsia" w:cs="宋体" w:hint="eastAsia"/>
                <w:color w:val="000000" w:themeColor="text1"/>
                <w:kern w:val="0"/>
                <w:szCs w:val="21"/>
              </w:rPr>
              <w:t>月钢材类物资招标</w:t>
            </w:r>
          </w:p>
        </w:tc>
      </w:tr>
      <w:tr w:rsidR="00842C4A" w:rsidRPr="00D44AE7" w:rsidTr="00F93B0A">
        <w:trPr>
          <w:trHeight w:val="435"/>
        </w:trPr>
        <w:tc>
          <w:tcPr>
            <w:tcW w:w="724" w:type="dxa"/>
            <w:tcBorders>
              <w:top w:val="nil"/>
              <w:left w:val="single" w:sz="8" w:space="0" w:color="auto"/>
              <w:bottom w:val="single" w:sz="4" w:space="0" w:color="auto"/>
              <w:right w:val="single" w:sz="4" w:space="0" w:color="auto"/>
            </w:tcBorders>
            <w:vAlign w:val="center"/>
          </w:tcPr>
          <w:p w:rsidR="00842C4A" w:rsidRPr="00D44AE7" w:rsidRDefault="00842C4A" w:rsidP="00B3130B">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2</w:t>
            </w:r>
          </w:p>
        </w:tc>
        <w:tc>
          <w:tcPr>
            <w:tcW w:w="1701" w:type="dxa"/>
            <w:tcBorders>
              <w:top w:val="nil"/>
              <w:left w:val="nil"/>
              <w:bottom w:val="single" w:sz="4" w:space="0" w:color="auto"/>
              <w:right w:val="single" w:sz="4" w:space="0" w:color="auto"/>
            </w:tcBorders>
            <w:vAlign w:val="center"/>
          </w:tcPr>
          <w:p w:rsidR="00842C4A" w:rsidRPr="00D44AE7" w:rsidRDefault="00842C4A" w:rsidP="00B3130B">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项目地点</w:t>
            </w:r>
          </w:p>
        </w:tc>
        <w:tc>
          <w:tcPr>
            <w:tcW w:w="5735" w:type="dxa"/>
            <w:tcBorders>
              <w:top w:val="nil"/>
              <w:left w:val="nil"/>
              <w:bottom w:val="single" w:sz="4" w:space="0" w:color="auto"/>
              <w:right w:val="single" w:sz="8" w:space="0" w:color="auto"/>
            </w:tcBorders>
            <w:vAlign w:val="center"/>
          </w:tcPr>
          <w:p w:rsidR="00842C4A" w:rsidRPr="00D44AE7" w:rsidRDefault="00842C4A" w:rsidP="00F462EA">
            <w:pPr>
              <w:widowControl/>
              <w:jc w:val="left"/>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重庆机电股份有限公司所属各企业</w:t>
            </w:r>
          </w:p>
        </w:tc>
      </w:tr>
      <w:tr w:rsidR="00842C4A" w:rsidRPr="00D44AE7" w:rsidTr="00F93B0A">
        <w:trPr>
          <w:trHeight w:val="435"/>
        </w:trPr>
        <w:tc>
          <w:tcPr>
            <w:tcW w:w="724" w:type="dxa"/>
            <w:tcBorders>
              <w:top w:val="nil"/>
              <w:left w:val="single" w:sz="8" w:space="0" w:color="auto"/>
              <w:bottom w:val="single" w:sz="4" w:space="0" w:color="auto"/>
              <w:right w:val="single" w:sz="4" w:space="0" w:color="auto"/>
            </w:tcBorders>
            <w:vAlign w:val="center"/>
          </w:tcPr>
          <w:p w:rsidR="00842C4A" w:rsidRPr="00D44AE7" w:rsidRDefault="00842C4A" w:rsidP="00B3130B">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3</w:t>
            </w:r>
          </w:p>
        </w:tc>
        <w:tc>
          <w:tcPr>
            <w:tcW w:w="1701" w:type="dxa"/>
            <w:tcBorders>
              <w:top w:val="nil"/>
              <w:left w:val="nil"/>
              <w:bottom w:val="single" w:sz="4" w:space="0" w:color="auto"/>
              <w:right w:val="single" w:sz="4" w:space="0" w:color="auto"/>
            </w:tcBorders>
            <w:vAlign w:val="center"/>
          </w:tcPr>
          <w:p w:rsidR="00842C4A" w:rsidRPr="00D44AE7" w:rsidRDefault="00842C4A" w:rsidP="00B3130B">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招标方式</w:t>
            </w:r>
          </w:p>
        </w:tc>
        <w:tc>
          <w:tcPr>
            <w:tcW w:w="5735" w:type="dxa"/>
            <w:tcBorders>
              <w:top w:val="nil"/>
              <w:left w:val="nil"/>
              <w:bottom w:val="single" w:sz="4" w:space="0" w:color="auto"/>
              <w:right w:val="single" w:sz="8" w:space="0" w:color="auto"/>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公开招标</w:t>
            </w:r>
          </w:p>
        </w:tc>
      </w:tr>
      <w:tr w:rsidR="00842C4A" w:rsidRPr="00D44AE7" w:rsidTr="00F93B0A">
        <w:trPr>
          <w:trHeight w:val="435"/>
        </w:trPr>
        <w:tc>
          <w:tcPr>
            <w:tcW w:w="724" w:type="dxa"/>
            <w:tcBorders>
              <w:top w:val="nil"/>
              <w:left w:val="single" w:sz="8" w:space="0" w:color="auto"/>
              <w:bottom w:val="single" w:sz="4" w:space="0" w:color="auto"/>
              <w:right w:val="single" w:sz="4" w:space="0" w:color="auto"/>
            </w:tcBorders>
            <w:vAlign w:val="center"/>
          </w:tcPr>
          <w:p w:rsidR="00842C4A" w:rsidRPr="00D44AE7" w:rsidRDefault="00842C4A" w:rsidP="00B3130B">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4</w:t>
            </w:r>
          </w:p>
        </w:tc>
        <w:tc>
          <w:tcPr>
            <w:tcW w:w="1701" w:type="dxa"/>
            <w:tcBorders>
              <w:top w:val="nil"/>
              <w:left w:val="nil"/>
              <w:bottom w:val="single" w:sz="4" w:space="0" w:color="auto"/>
              <w:right w:val="single" w:sz="4" w:space="0" w:color="auto"/>
            </w:tcBorders>
            <w:vAlign w:val="center"/>
          </w:tcPr>
          <w:p w:rsidR="00842C4A" w:rsidRPr="00D44AE7" w:rsidRDefault="00842C4A" w:rsidP="00B3130B">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质量要求</w:t>
            </w:r>
          </w:p>
        </w:tc>
        <w:tc>
          <w:tcPr>
            <w:tcW w:w="5735" w:type="dxa"/>
            <w:tcBorders>
              <w:top w:val="nil"/>
              <w:left w:val="nil"/>
              <w:bottom w:val="single" w:sz="4" w:space="0" w:color="auto"/>
              <w:right w:val="single" w:sz="8" w:space="0" w:color="auto"/>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执行国家标准或与企业签订的技术、质量协议</w:t>
            </w:r>
          </w:p>
        </w:tc>
      </w:tr>
      <w:tr w:rsidR="00842C4A" w:rsidRPr="00D44AE7" w:rsidTr="00F93B0A">
        <w:trPr>
          <w:trHeight w:val="435"/>
        </w:trPr>
        <w:tc>
          <w:tcPr>
            <w:tcW w:w="724" w:type="dxa"/>
            <w:tcBorders>
              <w:top w:val="nil"/>
              <w:left w:val="single" w:sz="8" w:space="0" w:color="auto"/>
              <w:bottom w:val="single" w:sz="4" w:space="0" w:color="auto"/>
              <w:right w:val="single" w:sz="4" w:space="0" w:color="auto"/>
            </w:tcBorders>
            <w:vAlign w:val="center"/>
          </w:tcPr>
          <w:p w:rsidR="00842C4A" w:rsidRPr="00D44AE7" w:rsidRDefault="00842C4A" w:rsidP="00B3130B">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5</w:t>
            </w:r>
          </w:p>
        </w:tc>
        <w:tc>
          <w:tcPr>
            <w:tcW w:w="1701" w:type="dxa"/>
            <w:tcBorders>
              <w:top w:val="nil"/>
              <w:left w:val="nil"/>
              <w:bottom w:val="single" w:sz="4" w:space="0" w:color="auto"/>
              <w:right w:val="single" w:sz="4" w:space="0" w:color="auto"/>
            </w:tcBorders>
            <w:vAlign w:val="center"/>
          </w:tcPr>
          <w:p w:rsidR="00842C4A" w:rsidRPr="00D44AE7" w:rsidRDefault="00842C4A" w:rsidP="00B3130B">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执行期限</w:t>
            </w:r>
          </w:p>
        </w:tc>
        <w:tc>
          <w:tcPr>
            <w:tcW w:w="5735" w:type="dxa"/>
            <w:tcBorders>
              <w:top w:val="nil"/>
              <w:left w:val="nil"/>
              <w:bottom w:val="single" w:sz="4" w:space="0" w:color="auto"/>
              <w:right w:val="single" w:sz="8" w:space="0" w:color="auto"/>
            </w:tcBorders>
            <w:vAlign w:val="center"/>
          </w:tcPr>
          <w:p w:rsidR="00842C4A" w:rsidRPr="00D44AE7" w:rsidRDefault="00842C4A" w:rsidP="00B3130B">
            <w:pPr>
              <w:widowControl/>
              <w:jc w:val="left"/>
              <w:rPr>
                <w:rFonts w:asciiTheme="minorEastAsia" w:eastAsiaTheme="minorEastAsia" w:hAnsiTheme="minorEastAsia" w:cs="Calibri" w:hint="eastAsia"/>
                <w:color w:val="000000" w:themeColor="text1"/>
                <w:kern w:val="0"/>
                <w:szCs w:val="21"/>
              </w:rPr>
            </w:pPr>
            <w:r w:rsidRPr="00D44AE7">
              <w:rPr>
                <w:rFonts w:asciiTheme="minorEastAsia" w:eastAsiaTheme="minorEastAsia" w:hAnsiTheme="minorEastAsia" w:cs="Calibri" w:hint="eastAsia"/>
                <w:color w:val="000000" w:themeColor="text1"/>
                <w:kern w:val="0"/>
                <w:szCs w:val="21"/>
              </w:rPr>
              <w:t>90个日历日</w:t>
            </w:r>
          </w:p>
        </w:tc>
      </w:tr>
      <w:tr w:rsidR="00842C4A" w:rsidRPr="00D44AE7" w:rsidTr="001C7AA4">
        <w:trPr>
          <w:trHeight w:val="501"/>
        </w:trPr>
        <w:tc>
          <w:tcPr>
            <w:tcW w:w="724" w:type="dxa"/>
            <w:tcBorders>
              <w:top w:val="nil"/>
              <w:left w:val="single" w:sz="8" w:space="0" w:color="auto"/>
              <w:bottom w:val="single" w:sz="4" w:space="0" w:color="auto"/>
              <w:right w:val="single" w:sz="4" w:space="0" w:color="auto"/>
            </w:tcBorders>
            <w:vAlign w:val="center"/>
          </w:tcPr>
          <w:p w:rsidR="00842C4A" w:rsidRPr="00D44AE7" w:rsidRDefault="00842C4A" w:rsidP="00B3130B">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6</w:t>
            </w:r>
          </w:p>
        </w:tc>
        <w:tc>
          <w:tcPr>
            <w:tcW w:w="1701" w:type="dxa"/>
            <w:tcBorders>
              <w:top w:val="nil"/>
              <w:left w:val="nil"/>
              <w:bottom w:val="single" w:sz="4" w:space="0" w:color="auto"/>
              <w:right w:val="single" w:sz="4" w:space="0" w:color="auto"/>
            </w:tcBorders>
            <w:vAlign w:val="center"/>
          </w:tcPr>
          <w:p w:rsidR="00842C4A" w:rsidRPr="00D44AE7" w:rsidRDefault="00842C4A" w:rsidP="00B3130B">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招标范围</w:t>
            </w:r>
          </w:p>
        </w:tc>
        <w:tc>
          <w:tcPr>
            <w:tcW w:w="5735" w:type="dxa"/>
            <w:tcBorders>
              <w:top w:val="nil"/>
              <w:left w:val="nil"/>
              <w:bottom w:val="single" w:sz="4" w:space="0" w:color="auto"/>
              <w:right w:val="single" w:sz="8" w:space="0" w:color="auto"/>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钢材类物资</w:t>
            </w:r>
          </w:p>
        </w:tc>
      </w:tr>
      <w:tr w:rsidR="00842C4A" w:rsidRPr="00D44AE7" w:rsidTr="00F93B0A">
        <w:trPr>
          <w:trHeight w:val="495"/>
        </w:trPr>
        <w:tc>
          <w:tcPr>
            <w:tcW w:w="724" w:type="dxa"/>
            <w:tcBorders>
              <w:top w:val="nil"/>
              <w:left w:val="single" w:sz="8" w:space="0" w:color="auto"/>
              <w:bottom w:val="single" w:sz="4" w:space="0" w:color="auto"/>
              <w:right w:val="single" w:sz="4" w:space="0" w:color="auto"/>
            </w:tcBorders>
            <w:vAlign w:val="center"/>
          </w:tcPr>
          <w:p w:rsidR="00842C4A" w:rsidRPr="00D44AE7" w:rsidRDefault="00842C4A" w:rsidP="00B3130B">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7</w:t>
            </w:r>
          </w:p>
        </w:tc>
        <w:tc>
          <w:tcPr>
            <w:tcW w:w="1701" w:type="dxa"/>
            <w:tcBorders>
              <w:top w:val="nil"/>
              <w:left w:val="nil"/>
              <w:bottom w:val="single" w:sz="4" w:space="0" w:color="auto"/>
              <w:right w:val="single" w:sz="4" w:space="0" w:color="auto"/>
            </w:tcBorders>
            <w:vAlign w:val="center"/>
          </w:tcPr>
          <w:p w:rsidR="00842C4A" w:rsidRPr="00D44AE7" w:rsidRDefault="00842C4A" w:rsidP="00B3130B">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资格审查方式</w:t>
            </w:r>
          </w:p>
        </w:tc>
        <w:tc>
          <w:tcPr>
            <w:tcW w:w="5735" w:type="dxa"/>
            <w:tcBorders>
              <w:top w:val="nil"/>
              <w:left w:val="nil"/>
              <w:bottom w:val="single" w:sz="4" w:space="0" w:color="auto"/>
              <w:right w:val="single" w:sz="8" w:space="0" w:color="auto"/>
            </w:tcBorders>
            <w:vAlign w:val="center"/>
          </w:tcPr>
          <w:p w:rsidR="00842C4A" w:rsidRPr="00D44AE7" w:rsidRDefault="00842C4A" w:rsidP="00B3130B">
            <w:pPr>
              <w:widowControl/>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资格预审</w:t>
            </w:r>
          </w:p>
        </w:tc>
      </w:tr>
      <w:tr w:rsidR="00842C4A" w:rsidRPr="00D44AE7" w:rsidTr="00F93B0A">
        <w:trPr>
          <w:trHeight w:val="495"/>
        </w:trPr>
        <w:tc>
          <w:tcPr>
            <w:tcW w:w="724" w:type="dxa"/>
            <w:tcBorders>
              <w:top w:val="nil"/>
              <w:left w:val="single" w:sz="8" w:space="0" w:color="auto"/>
              <w:bottom w:val="single" w:sz="4" w:space="0" w:color="auto"/>
              <w:right w:val="single" w:sz="4" w:space="0" w:color="auto"/>
            </w:tcBorders>
            <w:vAlign w:val="center"/>
          </w:tcPr>
          <w:p w:rsidR="00842C4A" w:rsidRPr="00D44AE7" w:rsidRDefault="00842C4A" w:rsidP="00B3130B">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8</w:t>
            </w:r>
          </w:p>
        </w:tc>
        <w:tc>
          <w:tcPr>
            <w:tcW w:w="1701" w:type="dxa"/>
            <w:tcBorders>
              <w:top w:val="nil"/>
              <w:left w:val="nil"/>
              <w:bottom w:val="single" w:sz="4" w:space="0" w:color="auto"/>
              <w:right w:val="single" w:sz="4" w:space="0" w:color="auto"/>
            </w:tcBorders>
            <w:vAlign w:val="center"/>
          </w:tcPr>
          <w:p w:rsidR="00842C4A" w:rsidRPr="00D44AE7" w:rsidRDefault="00842C4A" w:rsidP="00B3130B">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结算方式</w:t>
            </w:r>
          </w:p>
        </w:tc>
        <w:tc>
          <w:tcPr>
            <w:tcW w:w="5735" w:type="dxa"/>
            <w:tcBorders>
              <w:top w:val="nil"/>
              <w:left w:val="nil"/>
              <w:bottom w:val="single" w:sz="4" w:space="0" w:color="auto"/>
              <w:right w:val="single" w:sz="8" w:space="0" w:color="auto"/>
            </w:tcBorders>
            <w:vAlign w:val="center"/>
          </w:tcPr>
          <w:p w:rsidR="00842C4A" w:rsidRPr="00D44AE7" w:rsidRDefault="002453F7" w:rsidP="002A675A">
            <w:pPr>
              <w:widowControl/>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按照合同第五条付款约定条款结算</w:t>
            </w:r>
          </w:p>
        </w:tc>
      </w:tr>
      <w:tr w:rsidR="00842C4A" w:rsidRPr="00D44AE7" w:rsidTr="001C7AA4">
        <w:trPr>
          <w:trHeight w:val="425"/>
        </w:trPr>
        <w:tc>
          <w:tcPr>
            <w:tcW w:w="724" w:type="dxa"/>
            <w:tcBorders>
              <w:top w:val="nil"/>
              <w:left w:val="single" w:sz="8" w:space="0" w:color="auto"/>
              <w:bottom w:val="single" w:sz="4" w:space="0" w:color="auto"/>
              <w:right w:val="single" w:sz="4" w:space="0" w:color="auto"/>
            </w:tcBorders>
            <w:vAlign w:val="center"/>
          </w:tcPr>
          <w:p w:rsidR="00842C4A" w:rsidRPr="00D44AE7" w:rsidRDefault="00842C4A" w:rsidP="00B3130B">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9</w:t>
            </w:r>
          </w:p>
        </w:tc>
        <w:tc>
          <w:tcPr>
            <w:tcW w:w="1701" w:type="dxa"/>
            <w:tcBorders>
              <w:top w:val="nil"/>
              <w:left w:val="nil"/>
              <w:bottom w:val="single" w:sz="4" w:space="0" w:color="auto"/>
              <w:right w:val="single" w:sz="4" w:space="0" w:color="auto"/>
            </w:tcBorders>
            <w:vAlign w:val="center"/>
          </w:tcPr>
          <w:p w:rsidR="00842C4A" w:rsidRPr="00D44AE7" w:rsidRDefault="00842C4A" w:rsidP="00B3130B">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投标预备会</w:t>
            </w:r>
          </w:p>
        </w:tc>
        <w:tc>
          <w:tcPr>
            <w:tcW w:w="5735" w:type="dxa"/>
            <w:tcBorders>
              <w:top w:val="nil"/>
              <w:left w:val="nil"/>
              <w:bottom w:val="single" w:sz="4" w:space="0" w:color="auto"/>
              <w:right w:val="single" w:sz="8" w:space="0" w:color="auto"/>
            </w:tcBorders>
            <w:vAlign w:val="center"/>
          </w:tcPr>
          <w:p w:rsidR="00842C4A" w:rsidRPr="00D44AE7" w:rsidRDefault="00842C4A" w:rsidP="00F462EA">
            <w:pPr>
              <w:widowControl/>
              <w:jc w:val="left"/>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无</w:t>
            </w:r>
          </w:p>
        </w:tc>
      </w:tr>
      <w:tr w:rsidR="00842C4A" w:rsidRPr="00D44AE7" w:rsidTr="00F93B0A">
        <w:trPr>
          <w:trHeight w:val="405"/>
        </w:trPr>
        <w:tc>
          <w:tcPr>
            <w:tcW w:w="724" w:type="dxa"/>
            <w:tcBorders>
              <w:top w:val="nil"/>
              <w:left w:val="single" w:sz="8" w:space="0" w:color="auto"/>
              <w:bottom w:val="single" w:sz="4" w:space="0" w:color="auto"/>
              <w:right w:val="single" w:sz="4" w:space="0" w:color="auto"/>
            </w:tcBorders>
            <w:vAlign w:val="center"/>
          </w:tcPr>
          <w:p w:rsidR="00842C4A" w:rsidRPr="00D44AE7" w:rsidRDefault="00842C4A" w:rsidP="00DA4A35">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10</w:t>
            </w:r>
          </w:p>
        </w:tc>
        <w:tc>
          <w:tcPr>
            <w:tcW w:w="1701" w:type="dxa"/>
            <w:tcBorders>
              <w:top w:val="nil"/>
              <w:left w:val="nil"/>
              <w:bottom w:val="single" w:sz="4" w:space="0" w:color="auto"/>
              <w:right w:val="single" w:sz="4" w:space="0" w:color="auto"/>
            </w:tcBorders>
            <w:vAlign w:val="center"/>
          </w:tcPr>
          <w:p w:rsidR="00842C4A" w:rsidRPr="00D44AE7" w:rsidRDefault="00842C4A" w:rsidP="00B3130B">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投标货币</w:t>
            </w:r>
          </w:p>
        </w:tc>
        <w:tc>
          <w:tcPr>
            <w:tcW w:w="5735" w:type="dxa"/>
            <w:tcBorders>
              <w:top w:val="nil"/>
              <w:left w:val="nil"/>
              <w:bottom w:val="single" w:sz="4" w:space="0" w:color="auto"/>
              <w:right w:val="single" w:sz="8" w:space="0" w:color="auto"/>
            </w:tcBorders>
            <w:vAlign w:val="center"/>
          </w:tcPr>
          <w:p w:rsidR="00842C4A" w:rsidRPr="00D44AE7" w:rsidRDefault="00842C4A" w:rsidP="00B3130B">
            <w:pPr>
              <w:widowControl/>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人民币</w:t>
            </w:r>
          </w:p>
        </w:tc>
      </w:tr>
      <w:tr w:rsidR="00842C4A" w:rsidRPr="00D44AE7" w:rsidTr="00F93B0A">
        <w:trPr>
          <w:trHeight w:val="405"/>
        </w:trPr>
        <w:tc>
          <w:tcPr>
            <w:tcW w:w="724" w:type="dxa"/>
            <w:tcBorders>
              <w:top w:val="nil"/>
              <w:left w:val="single" w:sz="8" w:space="0" w:color="auto"/>
              <w:bottom w:val="single" w:sz="4" w:space="0" w:color="auto"/>
              <w:right w:val="single" w:sz="4" w:space="0" w:color="auto"/>
            </w:tcBorders>
            <w:vAlign w:val="center"/>
          </w:tcPr>
          <w:p w:rsidR="00842C4A" w:rsidRPr="00D44AE7" w:rsidRDefault="00842C4A" w:rsidP="00DA4A35">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11</w:t>
            </w:r>
          </w:p>
        </w:tc>
        <w:tc>
          <w:tcPr>
            <w:tcW w:w="1701" w:type="dxa"/>
            <w:tcBorders>
              <w:top w:val="nil"/>
              <w:left w:val="nil"/>
              <w:bottom w:val="single" w:sz="4" w:space="0" w:color="auto"/>
              <w:right w:val="single" w:sz="4" w:space="0" w:color="auto"/>
            </w:tcBorders>
            <w:vAlign w:val="center"/>
          </w:tcPr>
          <w:p w:rsidR="00842C4A" w:rsidRPr="00D44AE7" w:rsidRDefault="00842C4A" w:rsidP="00B3130B">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投标有效期</w:t>
            </w:r>
          </w:p>
        </w:tc>
        <w:tc>
          <w:tcPr>
            <w:tcW w:w="5735" w:type="dxa"/>
            <w:tcBorders>
              <w:top w:val="nil"/>
              <w:left w:val="nil"/>
              <w:bottom w:val="nil"/>
              <w:right w:val="single" w:sz="8" w:space="0" w:color="auto"/>
            </w:tcBorders>
            <w:vAlign w:val="center"/>
          </w:tcPr>
          <w:p w:rsidR="00842C4A" w:rsidRPr="00D44AE7" w:rsidRDefault="00842C4A" w:rsidP="00FD2213">
            <w:pPr>
              <w:widowControl/>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为：</w:t>
            </w:r>
            <w:r w:rsidRPr="00D44AE7">
              <w:rPr>
                <w:rFonts w:asciiTheme="minorEastAsia" w:eastAsiaTheme="minorEastAsia" w:hAnsiTheme="minorEastAsia" w:cs="宋体" w:hint="eastAsia"/>
                <w:color w:val="000000" w:themeColor="text1"/>
                <w:kern w:val="0"/>
                <w:szCs w:val="21"/>
                <w:u w:val="single"/>
              </w:rPr>
              <w:t>90个</w:t>
            </w:r>
            <w:r w:rsidRPr="00D44AE7">
              <w:rPr>
                <w:rFonts w:asciiTheme="minorEastAsia" w:eastAsiaTheme="minorEastAsia" w:hAnsiTheme="minorEastAsia" w:cs="宋体" w:hint="eastAsia"/>
                <w:color w:val="000000" w:themeColor="text1"/>
                <w:kern w:val="0"/>
                <w:szCs w:val="21"/>
              </w:rPr>
              <w:t>日历天（从投标截止之日算起）</w:t>
            </w:r>
          </w:p>
        </w:tc>
      </w:tr>
      <w:tr w:rsidR="00842C4A" w:rsidRPr="00D44AE7" w:rsidTr="00F93B0A">
        <w:trPr>
          <w:trHeight w:val="570"/>
        </w:trPr>
        <w:tc>
          <w:tcPr>
            <w:tcW w:w="724" w:type="dxa"/>
            <w:vMerge w:val="restart"/>
            <w:tcBorders>
              <w:top w:val="nil"/>
              <w:left w:val="single" w:sz="8" w:space="0" w:color="auto"/>
              <w:bottom w:val="single" w:sz="4" w:space="0" w:color="auto"/>
              <w:right w:val="single" w:sz="4" w:space="0" w:color="auto"/>
            </w:tcBorders>
            <w:vAlign w:val="center"/>
          </w:tcPr>
          <w:p w:rsidR="00842C4A" w:rsidRPr="00D44AE7" w:rsidRDefault="00842C4A" w:rsidP="00DA4A35">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12</w:t>
            </w:r>
          </w:p>
        </w:tc>
        <w:tc>
          <w:tcPr>
            <w:tcW w:w="1701" w:type="dxa"/>
            <w:vMerge w:val="restart"/>
            <w:tcBorders>
              <w:top w:val="nil"/>
              <w:left w:val="single" w:sz="4" w:space="0" w:color="auto"/>
              <w:bottom w:val="single" w:sz="4" w:space="0" w:color="auto"/>
              <w:right w:val="nil"/>
            </w:tcBorders>
            <w:vAlign w:val="center"/>
          </w:tcPr>
          <w:p w:rsidR="00842C4A" w:rsidRPr="00D44AE7" w:rsidRDefault="00842C4A" w:rsidP="00B3130B">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投标担保及履约担保</w:t>
            </w:r>
          </w:p>
        </w:tc>
        <w:tc>
          <w:tcPr>
            <w:tcW w:w="5735" w:type="dxa"/>
            <w:tcBorders>
              <w:top w:val="single" w:sz="4" w:space="0" w:color="auto"/>
              <w:left w:val="single" w:sz="4" w:space="0" w:color="auto"/>
              <w:bottom w:val="nil"/>
              <w:right w:val="single" w:sz="8" w:space="0" w:color="auto"/>
            </w:tcBorders>
            <w:vAlign w:val="center"/>
          </w:tcPr>
          <w:p w:rsidR="00842C4A" w:rsidRPr="00D44AE7" w:rsidRDefault="00842C4A" w:rsidP="00B3130B">
            <w:pPr>
              <w:widowControl/>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1.投标保证金的方式：</w:t>
            </w:r>
            <w:r w:rsidRPr="00D44AE7">
              <w:rPr>
                <w:rFonts w:asciiTheme="minorEastAsia" w:eastAsiaTheme="minorEastAsia" w:hAnsiTheme="minorEastAsia" w:cs="宋体" w:hint="eastAsia"/>
                <w:color w:val="000000" w:themeColor="text1"/>
                <w:kern w:val="0"/>
                <w:szCs w:val="21"/>
                <w:u w:val="single"/>
              </w:rPr>
              <w:t>电汇</w:t>
            </w:r>
            <w:r w:rsidRPr="00D44AE7">
              <w:rPr>
                <w:rFonts w:asciiTheme="minorEastAsia" w:eastAsiaTheme="minorEastAsia" w:hAnsiTheme="minorEastAsia" w:cs="宋体" w:hint="eastAsia"/>
                <w:color w:val="000000" w:themeColor="text1"/>
                <w:kern w:val="0"/>
                <w:szCs w:val="21"/>
              </w:rPr>
              <w:t xml:space="preserve">（注：须标明为投标保证金） </w:t>
            </w:r>
          </w:p>
        </w:tc>
      </w:tr>
      <w:tr w:rsidR="00842C4A" w:rsidRPr="00D44AE7" w:rsidTr="00F93B0A">
        <w:trPr>
          <w:trHeight w:val="390"/>
        </w:trPr>
        <w:tc>
          <w:tcPr>
            <w:tcW w:w="724" w:type="dxa"/>
            <w:vMerge/>
            <w:tcBorders>
              <w:top w:val="nil"/>
              <w:left w:val="single" w:sz="8" w:space="0" w:color="auto"/>
              <w:bottom w:val="single" w:sz="4" w:space="0" w:color="auto"/>
              <w:right w:val="single" w:sz="4" w:space="0" w:color="auto"/>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p>
        </w:tc>
        <w:tc>
          <w:tcPr>
            <w:tcW w:w="1701" w:type="dxa"/>
            <w:vMerge/>
            <w:tcBorders>
              <w:top w:val="nil"/>
              <w:left w:val="single" w:sz="4" w:space="0" w:color="auto"/>
              <w:bottom w:val="single" w:sz="4" w:space="0" w:color="auto"/>
              <w:right w:val="nil"/>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p>
        </w:tc>
        <w:tc>
          <w:tcPr>
            <w:tcW w:w="5735" w:type="dxa"/>
            <w:tcBorders>
              <w:top w:val="nil"/>
              <w:left w:val="single" w:sz="4" w:space="0" w:color="auto"/>
              <w:bottom w:val="nil"/>
              <w:right w:val="single" w:sz="8" w:space="0" w:color="auto"/>
            </w:tcBorders>
            <w:vAlign w:val="center"/>
          </w:tcPr>
          <w:p w:rsidR="00842C4A" w:rsidRPr="00D44AE7" w:rsidRDefault="00842C4A" w:rsidP="00A97667">
            <w:pPr>
              <w:widowControl/>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2.投标保证金的数额：</w:t>
            </w:r>
            <w:r w:rsidRPr="00D44AE7">
              <w:rPr>
                <w:rFonts w:asciiTheme="minorEastAsia" w:eastAsiaTheme="minorEastAsia" w:hAnsiTheme="minorEastAsia" w:cs="宋体" w:hint="eastAsia"/>
                <w:color w:val="000000" w:themeColor="text1"/>
                <w:kern w:val="0"/>
                <w:szCs w:val="21"/>
                <w:u w:val="single"/>
              </w:rPr>
              <w:t>人民币5万元</w:t>
            </w:r>
          </w:p>
        </w:tc>
      </w:tr>
      <w:tr w:rsidR="00842C4A" w:rsidRPr="00D44AE7" w:rsidTr="00F93B0A">
        <w:trPr>
          <w:trHeight w:val="570"/>
        </w:trPr>
        <w:tc>
          <w:tcPr>
            <w:tcW w:w="724" w:type="dxa"/>
            <w:vMerge/>
            <w:tcBorders>
              <w:top w:val="nil"/>
              <w:left w:val="single" w:sz="8" w:space="0" w:color="auto"/>
              <w:bottom w:val="single" w:sz="4" w:space="0" w:color="auto"/>
              <w:right w:val="single" w:sz="4" w:space="0" w:color="auto"/>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p>
        </w:tc>
        <w:tc>
          <w:tcPr>
            <w:tcW w:w="1701" w:type="dxa"/>
            <w:vMerge/>
            <w:tcBorders>
              <w:top w:val="nil"/>
              <w:left w:val="single" w:sz="4" w:space="0" w:color="auto"/>
              <w:bottom w:val="single" w:sz="4" w:space="0" w:color="auto"/>
              <w:right w:val="nil"/>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p>
        </w:tc>
        <w:tc>
          <w:tcPr>
            <w:tcW w:w="5735" w:type="dxa"/>
            <w:tcBorders>
              <w:top w:val="nil"/>
              <w:left w:val="single" w:sz="4" w:space="0" w:color="auto"/>
              <w:bottom w:val="nil"/>
              <w:right w:val="single" w:sz="8" w:space="0" w:color="auto"/>
            </w:tcBorders>
            <w:vAlign w:val="center"/>
          </w:tcPr>
          <w:p w:rsidR="00842C4A" w:rsidRPr="00D44AE7" w:rsidRDefault="00842C4A" w:rsidP="00D44AE7">
            <w:pPr>
              <w:widowControl/>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3.投标保证金：到账截止时间为</w:t>
            </w:r>
            <w:r w:rsidR="001C7AA4" w:rsidRPr="00D44AE7">
              <w:rPr>
                <w:rFonts w:asciiTheme="minorEastAsia" w:eastAsiaTheme="minorEastAsia" w:hAnsiTheme="minorEastAsia" w:cs="宋体" w:hint="eastAsia"/>
                <w:b/>
                <w:color w:val="000000" w:themeColor="text1"/>
                <w:kern w:val="0"/>
                <w:szCs w:val="21"/>
                <w:u w:val="single"/>
              </w:rPr>
              <w:t>（北京时间，下同）</w:t>
            </w:r>
            <w:r w:rsidR="00E12A8F" w:rsidRPr="00D44AE7">
              <w:rPr>
                <w:rFonts w:asciiTheme="minorEastAsia" w:eastAsiaTheme="minorEastAsia" w:hAnsiTheme="minorEastAsia" w:cs="宋体" w:hint="eastAsia"/>
                <w:color w:val="000000" w:themeColor="text1"/>
                <w:kern w:val="0"/>
                <w:szCs w:val="21"/>
                <w:u w:val="single"/>
              </w:rPr>
              <w:t>2017</w:t>
            </w:r>
            <w:r w:rsidR="001778E0" w:rsidRPr="00D44AE7">
              <w:rPr>
                <w:rFonts w:asciiTheme="minorEastAsia" w:eastAsiaTheme="minorEastAsia" w:hAnsiTheme="minorEastAsia" w:cs="宋体" w:hint="eastAsia"/>
                <w:color w:val="000000" w:themeColor="text1"/>
                <w:kern w:val="0"/>
                <w:szCs w:val="21"/>
                <w:u w:val="single"/>
              </w:rPr>
              <w:t>年</w:t>
            </w:r>
            <w:r w:rsidR="00D44AE7">
              <w:rPr>
                <w:rFonts w:asciiTheme="minorEastAsia" w:eastAsiaTheme="minorEastAsia" w:hAnsiTheme="minorEastAsia" w:cs="宋体" w:hint="eastAsia"/>
                <w:color w:val="000000" w:themeColor="text1"/>
                <w:kern w:val="0"/>
                <w:szCs w:val="21"/>
                <w:u w:val="single"/>
              </w:rPr>
              <w:t>7</w:t>
            </w:r>
            <w:r w:rsidR="001778E0" w:rsidRPr="00D44AE7">
              <w:rPr>
                <w:rFonts w:asciiTheme="minorEastAsia" w:eastAsiaTheme="minorEastAsia" w:hAnsiTheme="minorEastAsia" w:cs="宋体" w:hint="eastAsia"/>
                <w:color w:val="000000" w:themeColor="text1"/>
                <w:kern w:val="0"/>
                <w:szCs w:val="21"/>
                <w:u w:val="single"/>
              </w:rPr>
              <w:t>月</w:t>
            </w:r>
            <w:r w:rsidR="00B9665F" w:rsidRPr="00D44AE7">
              <w:rPr>
                <w:rFonts w:asciiTheme="minorEastAsia" w:eastAsiaTheme="minorEastAsia" w:hAnsiTheme="minorEastAsia" w:cs="宋体" w:hint="eastAsia"/>
                <w:color w:val="000000" w:themeColor="text1"/>
                <w:kern w:val="0"/>
                <w:szCs w:val="21"/>
                <w:u w:val="single"/>
              </w:rPr>
              <w:t>2</w:t>
            </w:r>
            <w:r w:rsidR="00D44AE7">
              <w:rPr>
                <w:rFonts w:asciiTheme="minorEastAsia" w:eastAsiaTheme="minorEastAsia" w:hAnsiTheme="minorEastAsia" w:cs="宋体" w:hint="eastAsia"/>
                <w:color w:val="000000" w:themeColor="text1"/>
                <w:kern w:val="0"/>
                <w:szCs w:val="21"/>
                <w:u w:val="single"/>
              </w:rPr>
              <w:t>0</w:t>
            </w:r>
            <w:r w:rsidRPr="00D44AE7">
              <w:rPr>
                <w:rFonts w:asciiTheme="minorEastAsia" w:eastAsiaTheme="minorEastAsia" w:hAnsiTheme="minorEastAsia" w:cs="宋体" w:hint="eastAsia"/>
                <w:color w:val="000000" w:themeColor="text1"/>
                <w:kern w:val="0"/>
                <w:szCs w:val="21"/>
              </w:rPr>
              <w:t>日</w:t>
            </w:r>
            <w:r w:rsidRPr="00D44AE7">
              <w:rPr>
                <w:rFonts w:asciiTheme="minorEastAsia" w:eastAsiaTheme="minorEastAsia" w:hAnsiTheme="minorEastAsia" w:cs="宋体" w:hint="eastAsia"/>
                <w:color w:val="000000" w:themeColor="text1"/>
                <w:kern w:val="0"/>
                <w:szCs w:val="21"/>
                <w:u w:val="single"/>
              </w:rPr>
              <w:t>1</w:t>
            </w:r>
            <w:r w:rsidR="00C8240A" w:rsidRPr="00D44AE7">
              <w:rPr>
                <w:rFonts w:asciiTheme="minorEastAsia" w:eastAsiaTheme="minorEastAsia" w:hAnsiTheme="minorEastAsia" w:cs="宋体" w:hint="eastAsia"/>
                <w:color w:val="000000" w:themeColor="text1"/>
                <w:kern w:val="0"/>
                <w:szCs w:val="21"/>
                <w:u w:val="single"/>
              </w:rPr>
              <w:t>1</w:t>
            </w:r>
            <w:r w:rsidRPr="00D44AE7">
              <w:rPr>
                <w:rFonts w:asciiTheme="minorEastAsia" w:eastAsiaTheme="minorEastAsia" w:hAnsiTheme="minorEastAsia" w:cs="宋体" w:hint="eastAsia"/>
                <w:color w:val="000000" w:themeColor="text1"/>
                <w:kern w:val="0"/>
                <w:szCs w:val="21"/>
                <w:u w:val="single"/>
              </w:rPr>
              <w:t>：</w:t>
            </w:r>
            <w:r w:rsidR="00C8240A" w:rsidRPr="00D44AE7">
              <w:rPr>
                <w:rFonts w:asciiTheme="minorEastAsia" w:eastAsiaTheme="minorEastAsia" w:hAnsiTheme="minorEastAsia" w:cs="宋体" w:hint="eastAsia"/>
                <w:color w:val="000000" w:themeColor="text1"/>
                <w:kern w:val="0"/>
                <w:szCs w:val="21"/>
                <w:u w:val="single"/>
              </w:rPr>
              <w:t>3</w:t>
            </w:r>
            <w:r w:rsidRPr="00D44AE7">
              <w:rPr>
                <w:rFonts w:asciiTheme="minorEastAsia" w:eastAsiaTheme="minorEastAsia" w:hAnsiTheme="minorEastAsia" w:cs="宋体" w:hint="eastAsia"/>
                <w:color w:val="000000" w:themeColor="text1"/>
                <w:kern w:val="0"/>
                <w:szCs w:val="21"/>
                <w:u w:val="single"/>
              </w:rPr>
              <w:t>0</w:t>
            </w:r>
            <w:r w:rsidRPr="00D44AE7">
              <w:rPr>
                <w:rFonts w:asciiTheme="minorEastAsia" w:eastAsiaTheme="minorEastAsia" w:hAnsiTheme="minorEastAsia" w:cs="宋体" w:hint="eastAsia"/>
                <w:color w:val="000000" w:themeColor="text1"/>
                <w:kern w:val="0"/>
                <w:szCs w:val="21"/>
              </w:rPr>
              <w:t>前（同时递交招标文件确认书，否则视为自动弃权）；</w:t>
            </w:r>
          </w:p>
        </w:tc>
      </w:tr>
      <w:tr w:rsidR="00842C4A" w:rsidRPr="00D44AE7" w:rsidTr="00F93B0A">
        <w:trPr>
          <w:trHeight w:val="315"/>
        </w:trPr>
        <w:tc>
          <w:tcPr>
            <w:tcW w:w="724" w:type="dxa"/>
            <w:vMerge/>
            <w:tcBorders>
              <w:top w:val="nil"/>
              <w:left w:val="single" w:sz="8" w:space="0" w:color="auto"/>
              <w:bottom w:val="single" w:sz="4" w:space="0" w:color="auto"/>
              <w:right w:val="single" w:sz="4" w:space="0" w:color="auto"/>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p>
        </w:tc>
        <w:tc>
          <w:tcPr>
            <w:tcW w:w="1701" w:type="dxa"/>
            <w:vMerge/>
            <w:tcBorders>
              <w:top w:val="nil"/>
              <w:left w:val="single" w:sz="4" w:space="0" w:color="auto"/>
              <w:bottom w:val="single" w:sz="4" w:space="0" w:color="auto"/>
              <w:right w:val="nil"/>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p>
        </w:tc>
        <w:tc>
          <w:tcPr>
            <w:tcW w:w="5735" w:type="dxa"/>
            <w:tcBorders>
              <w:top w:val="nil"/>
              <w:left w:val="single" w:sz="4" w:space="0" w:color="auto"/>
              <w:bottom w:val="nil"/>
              <w:right w:val="single" w:sz="8" w:space="0" w:color="auto"/>
            </w:tcBorders>
            <w:vAlign w:val="center"/>
          </w:tcPr>
          <w:p w:rsidR="00842C4A" w:rsidRPr="00D44AE7" w:rsidRDefault="00842C4A" w:rsidP="00AC1C55">
            <w:pPr>
              <w:widowControl/>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4.汇入账户银行：</w:t>
            </w:r>
            <w:r w:rsidRPr="00D44AE7">
              <w:rPr>
                <w:rFonts w:asciiTheme="minorEastAsia" w:eastAsiaTheme="minorEastAsia" w:hAnsiTheme="minorEastAsia" w:cs="宋体" w:hint="eastAsia"/>
                <w:color w:val="000000" w:themeColor="text1"/>
                <w:kern w:val="0"/>
                <w:szCs w:val="21"/>
                <w:u w:val="single"/>
              </w:rPr>
              <w:t>中国银行重庆两江分行</w:t>
            </w:r>
          </w:p>
        </w:tc>
      </w:tr>
      <w:tr w:rsidR="00842C4A" w:rsidRPr="00D44AE7" w:rsidTr="00F93B0A">
        <w:trPr>
          <w:trHeight w:val="315"/>
        </w:trPr>
        <w:tc>
          <w:tcPr>
            <w:tcW w:w="724" w:type="dxa"/>
            <w:vMerge/>
            <w:tcBorders>
              <w:top w:val="nil"/>
              <w:left w:val="single" w:sz="8" w:space="0" w:color="auto"/>
              <w:bottom w:val="single" w:sz="4" w:space="0" w:color="auto"/>
              <w:right w:val="single" w:sz="4" w:space="0" w:color="auto"/>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p>
        </w:tc>
        <w:tc>
          <w:tcPr>
            <w:tcW w:w="1701" w:type="dxa"/>
            <w:vMerge/>
            <w:tcBorders>
              <w:top w:val="nil"/>
              <w:left w:val="single" w:sz="4" w:space="0" w:color="auto"/>
              <w:bottom w:val="single" w:sz="4" w:space="0" w:color="auto"/>
              <w:right w:val="nil"/>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p>
        </w:tc>
        <w:tc>
          <w:tcPr>
            <w:tcW w:w="5735" w:type="dxa"/>
            <w:tcBorders>
              <w:top w:val="nil"/>
              <w:left w:val="single" w:sz="4" w:space="0" w:color="auto"/>
              <w:bottom w:val="nil"/>
              <w:right w:val="single" w:sz="8" w:space="0" w:color="auto"/>
            </w:tcBorders>
            <w:vAlign w:val="center"/>
          </w:tcPr>
          <w:p w:rsidR="00842C4A" w:rsidRPr="00D44AE7" w:rsidRDefault="00842C4A" w:rsidP="00B3130B">
            <w:pPr>
              <w:widowControl/>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账号：</w:t>
            </w:r>
            <w:r w:rsidRPr="00D44AE7">
              <w:rPr>
                <w:rFonts w:asciiTheme="minorEastAsia" w:eastAsiaTheme="minorEastAsia" w:hAnsiTheme="minorEastAsia" w:cs="宋体" w:hint="eastAsia"/>
                <w:color w:val="000000" w:themeColor="text1"/>
                <w:kern w:val="0"/>
                <w:szCs w:val="21"/>
                <w:u w:val="single"/>
              </w:rPr>
              <w:t>114421113888</w:t>
            </w:r>
            <w:r w:rsidRPr="00D44AE7">
              <w:rPr>
                <w:rFonts w:asciiTheme="minorEastAsia" w:eastAsiaTheme="minorEastAsia" w:hAnsiTheme="minorEastAsia" w:cs="宋体" w:hint="eastAsia"/>
                <w:color w:val="000000" w:themeColor="text1"/>
                <w:kern w:val="0"/>
                <w:szCs w:val="21"/>
              </w:rPr>
              <w:t xml:space="preserve">                                         </w:t>
            </w:r>
          </w:p>
        </w:tc>
      </w:tr>
      <w:tr w:rsidR="00842C4A" w:rsidRPr="00D44AE7" w:rsidTr="00F93B0A">
        <w:trPr>
          <w:trHeight w:val="315"/>
        </w:trPr>
        <w:tc>
          <w:tcPr>
            <w:tcW w:w="724" w:type="dxa"/>
            <w:vMerge/>
            <w:tcBorders>
              <w:top w:val="nil"/>
              <w:left w:val="single" w:sz="8" w:space="0" w:color="auto"/>
              <w:bottom w:val="single" w:sz="4" w:space="0" w:color="auto"/>
              <w:right w:val="single" w:sz="4" w:space="0" w:color="auto"/>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p>
        </w:tc>
        <w:tc>
          <w:tcPr>
            <w:tcW w:w="1701" w:type="dxa"/>
            <w:vMerge/>
            <w:tcBorders>
              <w:top w:val="nil"/>
              <w:left w:val="single" w:sz="4" w:space="0" w:color="auto"/>
              <w:bottom w:val="single" w:sz="4" w:space="0" w:color="auto"/>
              <w:right w:val="nil"/>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p>
        </w:tc>
        <w:tc>
          <w:tcPr>
            <w:tcW w:w="5735" w:type="dxa"/>
            <w:tcBorders>
              <w:top w:val="nil"/>
              <w:left w:val="single" w:sz="4" w:space="0" w:color="auto"/>
              <w:bottom w:val="nil"/>
              <w:right w:val="single" w:sz="8" w:space="0" w:color="auto"/>
            </w:tcBorders>
            <w:vAlign w:val="center"/>
          </w:tcPr>
          <w:p w:rsidR="00842C4A" w:rsidRPr="00D44AE7" w:rsidRDefault="00842C4A" w:rsidP="00B3130B">
            <w:pPr>
              <w:widowControl/>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5.汇入账户名称：</w:t>
            </w:r>
            <w:r w:rsidRPr="00D44AE7">
              <w:rPr>
                <w:rFonts w:asciiTheme="minorEastAsia" w:eastAsiaTheme="minorEastAsia" w:hAnsiTheme="minorEastAsia" w:cs="宋体" w:hint="eastAsia"/>
                <w:color w:val="000000" w:themeColor="text1"/>
                <w:kern w:val="0"/>
                <w:szCs w:val="21"/>
                <w:u w:val="single"/>
              </w:rPr>
              <w:t>重庆盛普物资有限公司</w:t>
            </w:r>
          </w:p>
        </w:tc>
      </w:tr>
      <w:tr w:rsidR="00842C4A" w:rsidRPr="00D44AE7" w:rsidTr="00F93B0A">
        <w:trPr>
          <w:trHeight w:val="315"/>
        </w:trPr>
        <w:tc>
          <w:tcPr>
            <w:tcW w:w="724" w:type="dxa"/>
            <w:vMerge/>
            <w:tcBorders>
              <w:top w:val="nil"/>
              <w:left w:val="single" w:sz="8" w:space="0" w:color="auto"/>
              <w:bottom w:val="single" w:sz="4" w:space="0" w:color="auto"/>
              <w:right w:val="single" w:sz="4" w:space="0" w:color="auto"/>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p>
        </w:tc>
        <w:tc>
          <w:tcPr>
            <w:tcW w:w="1701" w:type="dxa"/>
            <w:vMerge/>
            <w:tcBorders>
              <w:top w:val="nil"/>
              <w:left w:val="single" w:sz="4" w:space="0" w:color="auto"/>
              <w:bottom w:val="single" w:sz="4" w:space="0" w:color="auto"/>
              <w:right w:val="nil"/>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p>
        </w:tc>
        <w:tc>
          <w:tcPr>
            <w:tcW w:w="5735" w:type="dxa"/>
            <w:tcBorders>
              <w:top w:val="nil"/>
              <w:left w:val="single" w:sz="4" w:space="0" w:color="auto"/>
              <w:bottom w:val="nil"/>
              <w:right w:val="single" w:sz="8" w:space="0" w:color="auto"/>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备注：</w:t>
            </w:r>
          </w:p>
        </w:tc>
      </w:tr>
      <w:tr w:rsidR="00842C4A" w:rsidRPr="00D44AE7" w:rsidTr="00F93B0A">
        <w:trPr>
          <w:trHeight w:val="855"/>
        </w:trPr>
        <w:tc>
          <w:tcPr>
            <w:tcW w:w="724" w:type="dxa"/>
            <w:vMerge/>
            <w:tcBorders>
              <w:top w:val="nil"/>
              <w:left w:val="single" w:sz="8" w:space="0" w:color="auto"/>
              <w:bottom w:val="single" w:sz="4" w:space="0" w:color="auto"/>
              <w:right w:val="single" w:sz="4" w:space="0" w:color="auto"/>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p>
        </w:tc>
        <w:tc>
          <w:tcPr>
            <w:tcW w:w="1701" w:type="dxa"/>
            <w:vMerge/>
            <w:tcBorders>
              <w:top w:val="nil"/>
              <w:left w:val="single" w:sz="4" w:space="0" w:color="auto"/>
              <w:bottom w:val="single" w:sz="4" w:space="0" w:color="auto"/>
              <w:right w:val="nil"/>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p>
        </w:tc>
        <w:tc>
          <w:tcPr>
            <w:tcW w:w="5735" w:type="dxa"/>
            <w:tcBorders>
              <w:top w:val="nil"/>
              <w:left w:val="single" w:sz="4" w:space="0" w:color="auto"/>
              <w:bottom w:val="nil"/>
              <w:right w:val="single" w:sz="8" w:space="0" w:color="auto"/>
            </w:tcBorders>
            <w:vAlign w:val="center"/>
          </w:tcPr>
          <w:p w:rsidR="00842C4A" w:rsidRPr="00D44AE7" w:rsidRDefault="00842C4A" w:rsidP="00B3130B">
            <w:pPr>
              <w:widowControl/>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（1）各投标人在领取投标保证金收据时应提供缴款凭据原件及复印件加盖投标单位公章，否则，我公司财务部将拒绝开具投标保证金收据。</w:t>
            </w:r>
          </w:p>
        </w:tc>
      </w:tr>
      <w:tr w:rsidR="00842C4A" w:rsidRPr="00D44AE7" w:rsidTr="00F93B0A">
        <w:trPr>
          <w:trHeight w:val="900"/>
        </w:trPr>
        <w:tc>
          <w:tcPr>
            <w:tcW w:w="724" w:type="dxa"/>
            <w:vMerge/>
            <w:tcBorders>
              <w:top w:val="nil"/>
              <w:left w:val="single" w:sz="8" w:space="0" w:color="auto"/>
              <w:bottom w:val="single" w:sz="4" w:space="0" w:color="auto"/>
              <w:right w:val="single" w:sz="4" w:space="0" w:color="auto"/>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p>
        </w:tc>
        <w:tc>
          <w:tcPr>
            <w:tcW w:w="1701" w:type="dxa"/>
            <w:vMerge/>
            <w:tcBorders>
              <w:top w:val="nil"/>
              <w:left w:val="single" w:sz="4" w:space="0" w:color="auto"/>
              <w:bottom w:val="single" w:sz="4" w:space="0" w:color="auto"/>
              <w:right w:val="nil"/>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p>
        </w:tc>
        <w:tc>
          <w:tcPr>
            <w:tcW w:w="5735" w:type="dxa"/>
            <w:tcBorders>
              <w:top w:val="nil"/>
              <w:left w:val="single" w:sz="4" w:space="0" w:color="auto"/>
              <w:bottom w:val="nil"/>
              <w:right w:val="single" w:sz="8" w:space="0" w:color="auto"/>
            </w:tcBorders>
            <w:vAlign w:val="center"/>
          </w:tcPr>
          <w:p w:rsidR="00842C4A" w:rsidRPr="00D44AE7" w:rsidRDefault="00842C4A" w:rsidP="00687500">
            <w:pPr>
              <w:widowControl/>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（2）中标公示结束后5个工作日内无息通过银行转账退还开标结果未列入中标候选人的投标单位的投标保证金；中标通知书下发之日起，中标人的投标保证金自动转为履约保证金。</w:t>
            </w:r>
          </w:p>
        </w:tc>
      </w:tr>
      <w:tr w:rsidR="00842C4A" w:rsidRPr="00D44AE7" w:rsidTr="00F93B0A">
        <w:trPr>
          <w:trHeight w:val="570"/>
        </w:trPr>
        <w:tc>
          <w:tcPr>
            <w:tcW w:w="724" w:type="dxa"/>
            <w:vMerge/>
            <w:tcBorders>
              <w:top w:val="nil"/>
              <w:left w:val="single" w:sz="8" w:space="0" w:color="auto"/>
              <w:bottom w:val="single" w:sz="4" w:space="0" w:color="auto"/>
              <w:right w:val="single" w:sz="4" w:space="0" w:color="auto"/>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p>
        </w:tc>
        <w:tc>
          <w:tcPr>
            <w:tcW w:w="1701" w:type="dxa"/>
            <w:vMerge/>
            <w:tcBorders>
              <w:top w:val="nil"/>
              <w:left w:val="single" w:sz="4" w:space="0" w:color="auto"/>
              <w:bottom w:val="single" w:sz="4" w:space="0" w:color="auto"/>
              <w:right w:val="nil"/>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p>
        </w:tc>
        <w:tc>
          <w:tcPr>
            <w:tcW w:w="5735" w:type="dxa"/>
            <w:tcBorders>
              <w:top w:val="nil"/>
              <w:left w:val="single" w:sz="4" w:space="0" w:color="auto"/>
              <w:bottom w:val="single" w:sz="4" w:space="0" w:color="auto"/>
              <w:right w:val="single" w:sz="8" w:space="0" w:color="auto"/>
            </w:tcBorders>
            <w:vAlign w:val="center"/>
          </w:tcPr>
          <w:p w:rsidR="00842C4A" w:rsidRPr="00D44AE7" w:rsidRDefault="00842C4A" w:rsidP="00B3130B">
            <w:pPr>
              <w:widowControl/>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（3）退还保证金时的所有投标单位均需提供授权委托书原件、本人身份证原件和保证金递交收据原件。</w:t>
            </w:r>
          </w:p>
        </w:tc>
      </w:tr>
      <w:tr w:rsidR="00842C4A" w:rsidRPr="00D44AE7" w:rsidTr="00F93B0A">
        <w:trPr>
          <w:trHeight w:val="645"/>
        </w:trPr>
        <w:tc>
          <w:tcPr>
            <w:tcW w:w="724" w:type="dxa"/>
            <w:tcBorders>
              <w:top w:val="nil"/>
              <w:left w:val="single" w:sz="8" w:space="0" w:color="auto"/>
              <w:bottom w:val="single" w:sz="4" w:space="0" w:color="auto"/>
              <w:right w:val="single" w:sz="4" w:space="0" w:color="auto"/>
            </w:tcBorders>
            <w:vAlign w:val="center"/>
          </w:tcPr>
          <w:p w:rsidR="00842C4A" w:rsidRPr="00D44AE7" w:rsidRDefault="00842C4A" w:rsidP="00DA4A35">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13</w:t>
            </w:r>
          </w:p>
        </w:tc>
        <w:tc>
          <w:tcPr>
            <w:tcW w:w="1701" w:type="dxa"/>
            <w:tcBorders>
              <w:top w:val="nil"/>
              <w:left w:val="nil"/>
              <w:bottom w:val="single" w:sz="4" w:space="0" w:color="auto"/>
              <w:right w:val="nil"/>
            </w:tcBorders>
            <w:vAlign w:val="center"/>
          </w:tcPr>
          <w:p w:rsidR="00842C4A" w:rsidRPr="00D44AE7" w:rsidRDefault="00842C4A" w:rsidP="00B3130B">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招标文件的获取</w:t>
            </w:r>
          </w:p>
        </w:tc>
        <w:tc>
          <w:tcPr>
            <w:tcW w:w="5735" w:type="dxa"/>
            <w:tcBorders>
              <w:top w:val="nil"/>
              <w:left w:val="single" w:sz="4" w:space="0" w:color="auto"/>
              <w:bottom w:val="single" w:sz="4" w:space="0" w:color="auto"/>
              <w:right w:val="single" w:sz="8" w:space="0" w:color="auto"/>
            </w:tcBorders>
            <w:vAlign w:val="center"/>
          </w:tcPr>
          <w:p w:rsidR="00842C4A" w:rsidRPr="00D44AE7" w:rsidRDefault="00842C4A" w:rsidP="007A42F2">
            <w:pPr>
              <w:widowControl/>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投标人于</w:t>
            </w:r>
            <w:r w:rsidR="00E12A8F" w:rsidRPr="00D44AE7">
              <w:rPr>
                <w:rFonts w:asciiTheme="minorEastAsia" w:eastAsiaTheme="minorEastAsia" w:hAnsiTheme="minorEastAsia" w:cs="宋体" w:hint="eastAsia"/>
                <w:color w:val="000000" w:themeColor="text1"/>
                <w:kern w:val="0"/>
                <w:szCs w:val="21"/>
              </w:rPr>
              <w:t>2017</w:t>
            </w:r>
            <w:r w:rsidR="001778E0" w:rsidRPr="00D44AE7">
              <w:rPr>
                <w:rFonts w:asciiTheme="minorEastAsia" w:eastAsiaTheme="minorEastAsia" w:hAnsiTheme="minorEastAsia" w:cs="宋体" w:hint="eastAsia"/>
                <w:color w:val="000000" w:themeColor="text1"/>
                <w:kern w:val="0"/>
                <w:szCs w:val="21"/>
              </w:rPr>
              <w:t>年</w:t>
            </w:r>
            <w:r w:rsidR="007A42F2" w:rsidRPr="00D44AE7">
              <w:rPr>
                <w:rFonts w:asciiTheme="minorEastAsia" w:eastAsiaTheme="minorEastAsia" w:hAnsiTheme="minorEastAsia" w:cs="宋体" w:hint="eastAsia"/>
                <w:color w:val="000000" w:themeColor="text1"/>
                <w:kern w:val="0"/>
                <w:szCs w:val="21"/>
              </w:rPr>
              <w:t>7</w:t>
            </w:r>
            <w:r w:rsidR="001778E0" w:rsidRPr="00D44AE7">
              <w:rPr>
                <w:rFonts w:asciiTheme="minorEastAsia" w:eastAsiaTheme="minorEastAsia" w:hAnsiTheme="minorEastAsia" w:cs="宋体" w:hint="eastAsia"/>
                <w:color w:val="000000" w:themeColor="text1"/>
                <w:kern w:val="0"/>
                <w:szCs w:val="21"/>
              </w:rPr>
              <w:t>月</w:t>
            </w:r>
            <w:r w:rsidR="00754F4D" w:rsidRPr="00D44AE7">
              <w:rPr>
                <w:rFonts w:asciiTheme="minorEastAsia" w:eastAsiaTheme="minorEastAsia" w:hAnsiTheme="minorEastAsia" w:cs="宋体" w:hint="eastAsia"/>
                <w:color w:val="000000" w:themeColor="text1"/>
                <w:kern w:val="0"/>
                <w:szCs w:val="21"/>
              </w:rPr>
              <w:t>1</w:t>
            </w:r>
            <w:r w:rsidR="007A42F2" w:rsidRPr="00D44AE7">
              <w:rPr>
                <w:rFonts w:asciiTheme="minorEastAsia" w:eastAsiaTheme="minorEastAsia" w:hAnsiTheme="minorEastAsia" w:cs="宋体" w:hint="eastAsia"/>
                <w:color w:val="000000" w:themeColor="text1"/>
                <w:kern w:val="0"/>
                <w:szCs w:val="21"/>
              </w:rPr>
              <w:t>7</w:t>
            </w:r>
            <w:r w:rsidRPr="00D44AE7">
              <w:rPr>
                <w:rFonts w:asciiTheme="minorEastAsia" w:eastAsiaTheme="minorEastAsia" w:hAnsiTheme="minorEastAsia" w:cs="宋体" w:hint="eastAsia"/>
                <w:color w:val="000000" w:themeColor="text1"/>
                <w:kern w:val="0"/>
                <w:szCs w:val="21"/>
              </w:rPr>
              <w:t>日</w:t>
            </w:r>
            <w:r w:rsidR="00E31DAD" w:rsidRPr="00D44AE7">
              <w:rPr>
                <w:rFonts w:asciiTheme="minorEastAsia" w:eastAsiaTheme="minorEastAsia" w:hAnsiTheme="minorEastAsia" w:cs="宋体" w:hint="eastAsia"/>
                <w:color w:val="000000" w:themeColor="text1"/>
                <w:kern w:val="0"/>
                <w:szCs w:val="21"/>
              </w:rPr>
              <w:t>9</w:t>
            </w:r>
            <w:r w:rsidRPr="00D44AE7">
              <w:rPr>
                <w:rFonts w:asciiTheme="minorEastAsia" w:eastAsiaTheme="minorEastAsia" w:hAnsiTheme="minorEastAsia" w:cs="宋体" w:hint="eastAsia"/>
                <w:color w:val="000000" w:themeColor="text1"/>
                <w:kern w:val="0"/>
                <w:szCs w:val="21"/>
              </w:rPr>
              <w:t>：00至17:30前到</w:t>
            </w:r>
            <w:r w:rsidRPr="00D44AE7">
              <w:rPr>
                <w:rFonts w:asciiTheme="minorEastAsia" w:eastAsiaTheme="minorEastAsia" w:hAnsiTheme="minorEastAsia" w:cs="宋体" w:hint="eastAsia"/>
                <w:color w:val="000000" w:themeColor="text1"/>
                <w:kern w:val="0"/>
                <w:szCs w:val="21"/>
                <w:u w:val="single"/>
              </w:rPr>
              <w:t>重庆市北部新区黄山大道中段60号1207室</w:t>
            </w:r>
            <w:r w:rsidRPr="00D44AE7">
              <w:rPr>
                <w:rFonts w:asciiTheme="minorEastAsia" w:eastAsiaTheme="minorEastAsia" w:hAnsiTheme="minorEastAsia" w:cs="宋体" w:hint="eastAsia"/>
                <w:color w:val="000000" w:themeColor="text1"/>
                <w:kern w:val="0"/>
                <w:szCs w:val="21"/>
              </w:rPr>
              <w:t>购买《招标文件》，每份文件售价</w:t>
            </w:r>
            <w:r w:rsidRPr="00D44AE7">
              <w:rPr>
                <w:rFonts w:asciiTheme="minorEastAsia" w:eastAsiaTheme="minorEastAsia" w:hAnsiTheme="minorEastAsia" w:cs="宋体" w:hint="eastAsia"/>
                <w:color w:val="000000" w:themeColor="text1"/>
                <w:kern w:val="0"/>
                <w:szCs w:val="21"/>
                <w:u w:val="single"/>
              </w:rPr>
              <w:t>￥100.00元</w:t>
            </w:r>
            <w:r w:rsidRPr="00D44AE7">
              <w:rPr>
                <w:rFonts w:asciiTheme="minorEastAsia" w:eastAsiaTheme="minorEastAsia" w:hAnsiTheme="minorEastAsia" w:cs="宋体" w:hint="eastAsia"/>
                <w:color w:val="000000" w:themeColor="text1"/>
                <w:kern w:val="0"/>
                <w:szCs w:val="21"/>
              </w:rPr>
              <w:t>。</w:t>
            </w:r>
          </w:p>
        </w:tc>
      </w:tr>
      <w:tr w:rsidR="00842C4A" w:rsidRPr="00D44AE7" w:rsidTr="00F93B0A">
        <w:trPr>
          <w:trHeight w:val="705"/>
        </w:trPr>
        <w:tc>
          <w:tcPr>
            <w:tcW w:w="724" w:type="dxa"/>
            <w:tcBorders>
              <w:top w:val="nil"/>
              <w:left w:val="single" w:sz="8" w:space="0" w:color="auto"/>
              <w:bottom w:val="single" w:sz="4" w:space="0" w:color="auto"/>
              <w:right w:val="single" w:sz="4" w:space="0" w:color="auto"/>
            </w:tcBorders>
            <w:vAlign w:val="center"/>
          </w:tcPr>
          <w:p w:rsidR="00842C4A" w:rsidRPr="00D44AE7" w:rsidRDefault="00842C4A" w:rsidP="00DA4A35">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lastRenderedPageBreak/>
              <w:t>14</w:t>
            </w:r>
          </w:p>
        </w:tc>
        <w:tc>
          <w:tcPr>
            <w:tcW w:w="1701" w:type="dxa"/>
            <w:tcBorders>
              <w:top w:val="nil"/>
              <w:left w:val="nil"/>
              <w:bottom w:val="single" w:sz="4" w:space="0" w:color="auto"/>
              <w:right w:val="single" w:sz="4" w:space="0" w:color="auto"/>
            </w:tcBorders>
            <w:vAlign w:val="center"/>
          </w:tcPr>
          <w:p w:rsidR="00842C4A" w:rsidRPr="00D44AE7" w:rsidRDefault="00842C4A" w:rsidP="00B3130B">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 xml:space="preserve">答疑 </w:t>
            </w:r>
          </w:p>
        </w:tc>
        <w:tc>
          <w:tcPr>
            <w:tcW w:w="5735" w:type="dxa"/>
            <w:tcBorders>
              <w:top w:val="nil"/>
              <w:left w:val="nil"/>
              <w:bottom w:val="single" w:sz="4" w:space="0" w:color="auto"/>
              <w:right w:val="single" w:sz="8" w:space="0" w:color="auto"/>
            </w:tcBorders>
            <w:vAlign w:val="center"/>
          </w:tcPr>
          <w:p w:rsidR="00842C4A" w:rsidRPr="00D44AE7" w:rsidRDefault="00842C4A" w:rsidP="007A42F2">
            <w:pPr>
              <w:widowControl/>
              <w:jc w:val="left"/>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递交书面质疑截止时间：</w:t>
            </w:r>
            <w:r w:rsidR="00E12A8F" w:rsidRPr="00D44AE7">
              <w:rPr>
                <w:rFonts w:asciiTheme="minorEastAsia" w:eastAsiaTheme="minorEastAsia" w:hAnsiTheme="minorEastAsia" w:cs="宋体" w:hint="eastAsia"/>
                <w:color w:val="000000" w:themeColor="text1"/>
                <w:kern w:val="0"/>
                <w:szCs w:val="21"/>
                <w:u w:val="single"/>
              </w:rPr>
              <w:t>2017</w:t>
            </w:r>
            <w:r w:rsidR="001778E0" w:rsidRPr="00D44AE7">
              <w:rPr>
                <w:rFonts w:asciiTheme="minorEastAsia" w:eastAsiaTheme="minorEastAsia" w:hAnsiTheme="minorEastAsia" w:cs="宋体" w:hint="eastAsia"/>
                <w:color w:val="000000" w:themeColor="text1"/>
                <w:kern w:val="0"/>
                <w:szCs w:val="21"/>
                <w:u w:val="single"/>
              </w:rPr>
              <w:t>年</w:t>
            </w:r>
            <w:r w:rsidR="007A42F2" w:rsidRPr="00D44AE7">
              <w:rPr>
                <w:rFonts w:asciiTheme="minorEastAsia" w:eastAsiaTheme="minorEastAsia" w:hAnsiTheme="minorEastAsia" w:cs="宋体" w:hint="eastAsia"/>
                <w:color w:val="000000" w:themeColor="text1"/>
                <w:kern w:val="0"/>
                <w:szCs w:val="21"/>
                <w:u w:val="single"/>
              </w:rPr>
              <w:t>7</w:t>
            </w:r>
            <w:r w:rsidR="001778E0" w:rsidRPr="00D44AE7">
              <w:rPr>
                <w:rFonts w:asciiTheme="minorEastAsia" w:eastAsiaTheme="minorEastAsia" w:hAnsiTheme="minorEastAsia" w:cs="宋体" w:hint="eastAsia"/>
                <w:color w:val="000000" w:themeColor="text1"/>
                <w:kern w:val="0"/>
                <w:szCs w:val="21"/>
                <w:u w:val="single"/>
              </w:rPr>
              <w:t>月</w:t>
            </w:r>
            <w:r w:rsidR="001C7AA4" w:rsidRPr="00D44AE7">
              <w:rPr>
                <w:rFonts w:asciiTheme="minorEastAsia" w:eastAsiaTheme="minorEastAsia" w:hAnsiTheme="minorEastAsia" w:cs="宋体" w:hint="eastAsia"/>
                <w:color w:val="000000" w:themeColor="text1"/>
                <w:kern w:val="0"/>
                <w:szCs w:val="21"/>
                <w:u w:val="single"/>
              </w:rPr>
              <w:t>1</w:t>
            </w:r>
            <w:r w:rsidR="007A42F2" w:rsidRPr="00D44AE7">
              <w:rPr>
                <w:rFonts w:asciiTheme="minorEastAsia" w:eastAsiaTheme="minorEastAsia" w:hAnsiTheme="minorEastAsia" w:cs="宋体" w:hint="eastAsia"/>
                <w:color w:val="000000" w:themeColor="text1"/>
                <w:kern w:val="0"/>
                <w:szCs w:val="21"/>
                <w:u w:val="single"/>
              </w:rPr>
              <w:t>8</w:t>
            </w:r>
            <w:r w:rsidRPr="00D44AE7">
              <w:rPr>
                <w:rFonts w:asciiTheme="minorEastAsia" w:eastAsiaTheme="minorEastAsia" w:hAnsiTheme="minorEastAsia" w:cs="宋体" w:hint="eastAsia"/>
                <w:color w:val="000000" w:themeColor="text1"/>
                <w:kern w:val="0"/>
                <w:szCs w:val="21"/>
                <w:u w:val="single"/>
              </w:rPr>
              <w:t>日1</w:t>
            </w:r>
            <w:r w:rsidR="00436C22" w:rsidRPr="00D44AE7">
              <w:rPr>
                <w:rFonts w:asciiTheme="minorEastAsia" w:eastAsiaTheme="minorEastAsia" w:hAnsiTheme="minorEastAsia" w:cs="宋体" w:hint="eastAsia"/>
                <w:color w:val="000000" w:themeColor="text1"/>
                <w:kern w:val="0"/>
                <w:szCs w:val="21"/>
                <w:u w:val="single"/>
              </w:rPr>
              <w:t>7</w:t>
            </w:r>
            <w:r w:rsidRPr="00D44AE7">
              <w:rPr>
                <w:rFonts w:asciiTheme="minorEastAsia" w:eastAsiaTheme="minorEastAsia" w:hAnsiTheme="minorEastAsia" w:cs="宋体" w:hint="eastAsia"/>
                <w:color w:val="000000" w:themeColor="text1"/>
                <w:kern w:val="0"/>
                <w:szCs w:val="21"/>
                <w:u w:val="single"/>
              </w:rPr>
              <w:t>：</w:t>
            </w:r>
            <w:r w:rsidR="00436C22" w:rsidRPr="00D44AE7">
              <w:rPr>
                <w:rFonts w:asciiTheme="minorEastAsia" w:eastAsiaTheme="minorEastAsia" w:hAnsiTheme="minorEastAsia" w:cs="宋体" w:hint="eastAsia"/>
                <w:color w:val="000000" w:themeColor="text1"/>
                <w:kern w:val="0"/>
                <w:szCs w:val="21"/>
                <w:u w:val="single"/>
              </w:rPr>
              <w:t>3</w:t>
            </w:r>
            <w:r w:rsidRPr="00D44AE7">
              <w:rPr>
                <w:rFonts w:asciiTheme="minorEastAsia" w:eastAsiaTheme="minorEastAsia" w:hAnsiTheme="minorEastAsia" w:cs="宋体" w:hint="eastAsia"/>
                <w:color w:val="000000" w:themeColor="text1"/>
                <w:kern w:val="0"/>
                <w:szCs w:val="21"/>
                <w:u w:val="single"/>
              </w:rPr>
              <w:t>0时前</w:t>
            </w:r>
            <w:r w:rsidRPr="00D44AE7">
              <w:rPr>
                <w:rFonts w:asciiTheme="minorEastAsia" w:eastAsiaTheme="minorEastAsia" w:hAnsiTheme="minorEastAsia" w:cs="宋体" w:hint="eastAsia"/>
                <w:color w:val="000000" w:themeColor="text1"/>
                <w:kern w:val="0"/>
                <w:szCs w:val="21"/>
              </w:rPr>
              <w:t>（如果有）；领取答疑时间：</w:t>
            </w:r>
            <w:r w:rsidR="00E12A8F" w:rsidRPr="00D44AE7">
              <w:rPr>
                <w:rFonts w:asciiTheme="minorEastAsia" w:eastAsiaTheme="minorEastAsia" w:hAnsiTheme="minorEastAsia" w:cs="宋体" w:hint="eastAsia"/>
                <w:color w:val="000000" w:themeColor="text1"/>
                <w:kern w:val="0"/>
                <w:szCs w:val="21"/>
                <w:u w:val="single"/>
              </w:rPr>
              <w:t>2017</w:t>
            </w:r>
            <w:r w:rsidR="001778E0" w:rsidRPr="00D44AE7">
              <w:rPr>
                <w:rFonts w:asciiTheme="minorEastAsia" w:eastAsiaTheme="minorEastAsia" w:hAnsiTheme="minorEastAsia" w:cs="宋体" w:hint="eastAsia"/>
                <w:color w:val="000000" w:themeColor="text1"/>
                <w:kern w:val="0"/>
                <w:szCs w:val="21"/>
                <w:u w:val="single"/>
              </w:rPr>
              <w:t>年</w:t>
            </w:r>
            <w:r w:rsidR="007A42F2" w:rsidRPr="00D44AE7">
              <w:rPr>
                <w:rFonts w:asciiTheme="minorEastAsia" w:eastAsiaTheme="minorEastAsia" w:hAnsiTheme="minorEastAsia" w:cs="宋体" w:hint="eastAsia"/>
                <w:color w:val="000000" w:themeColor="text1"/>
                <w:kern w:val="0"/>
                <w:szCs w:val="21"/>
                <w:u w:val="single"/>
              </w:rPr>
              <w:t>7</w:t>
            </w:r>
            <w:r w:rsidR="001778E0" w:rsidRPr="00D44AE7">
              <w:rPr>
                <w:rFonts w:asciiTheme="minorEastAsia" w:eastAsiaTheme="minorEastAsia" w:hAnsiTheme="minorEastAsia" w:cs="宋体" w:hint="eastAsia"/>
                <w:color w:val="000000" w:themeColor="text1"/>
                <w:kern w:val="0"/>
                <w:szCs w:val="21"/>
                <w:u w:val="single"/>
              </w:rPr>
              <w:t>月</w:t>
            </w:r>
            <w:r w:rsidR="001C7AA4" w:rsidRPr="00D44AE7">
              <w:rPr>
                <w:rFonts w:asciiTheme="minorEastAsia" w:eastAsiaTheme="minorEastAsia" w:hAnsiTheme="minorEastAsia" w:cs="宋体" w:hint="eastAsia"/>
                <w:color w:val="000000" w:themeColor="text1"/>
                <w:kern w:val="0"/>
                <w:szCs w:val="21"/>
                <w:u w:val="single"/>
              </w:rPr>
              <w:t>19</w:t>
            </w:r>
            <w:r w:rsidRPr="00D44AE7">
              <w:rPr>
                <w:rFonts w:asciiTheme="minorEastAsia" w:eastAsiaTheme="minorEastAsia" w:hAnsiTheme="minorEastAsia" w:cs="宋体" w:hint="eastAsia"/>
                <w:color w:val="000000" w:themeColor="text1"/>
                <w:kern w:val="0"/>
                <w:szCs w:val="21"/>
                <w:u w:val="single"/>
              </w:rPr>
              <w:t>日1</w:t>
            </w:r>
            <w:r w:rsidR="006C7DFB" w:rsidRPr="00D44AE7">
              <w:rPr>
                <w:rFonts w:asciiTheme="minorEastAsia" w:eastAsiaTheme="minorEastAsia" w:hAnsiTheme="minorEastAsia" w:cs="宋体" w:hint="eastAsia"/>
                <w:color w:val="000000" w:themeColor="text1"/>
                <w:kern w:val="0"/>
                <w:szCs w:val="21"/>
                <w:u w:val="single"/>
              </w:rPr>
              <w:t>2:0</w:t>
            </w:r>
            <w:r w:rsidRPr="00D44AE7">
              <w:rPr>
                <w:rFonts w:asciiTheme="minorEastAsia" w:eastAsiaTheme="minorEastAsia" w:hAnsiTheme="minorEastAsia" w:cs="宋体" w:hint="eastAsia"/>
                <w:color w:val="000000" w:themeColor="text1"/>
                <w:kern w:val="0"/>
                <w:szCs w:val="21"/>
                <w:u w:val="single"/>
              </w:rPr>
              <w:t>0时前</w:t>
            </w:r>
            <w:r w:rsidRPr="00D44AE7">
              <w:rPr>
                <w:rFonts w:asciiTheme="minorEastAsia" w:eastAsiaTheme="minorEastAsia" w:hAnsiTheme="minorEastAsia" w:cs="宋体" w:hint="eastAsia"/>
                <w:color w:val="000000" w:themeColor="text1"/>
                <w:kern w:val="0"/>
                <w:szCs w:val="21"/>
              </w:rPr>
              <w:t>（如果有）</w:t>
            </w:r>
          </w:p>
        </w:tc>
      </w:tr>
      <w:tr w:rsidR="00842C4A" w:rsidRPr="00D44AE7" w:rsidTr="00F93B0A">
        <w:trPr>
          <w:trHeight w:val="630"/>
        </w:trPr>
        <w:tc>
          <w:tcPr>
            <w:tcW w:w="724" w:type="dxa"/>
            <w:tcBorders>
              <w:top w:val="nil"/>
              <w:left w:val="single" w:sz="8" w:space="0" w:color="auto"/>
              <w:bottom w:val="single" w:sz="4" w:space="0" w:color="auto"/>
              <w:right w:val="single" w:sz="4" w:space="0" w:color="auto"/>
            </w:tcBorders>
            <w:vAlign w:val="center"/>
          </w:tcPr>
          <w:p w:rsidR="00842C4A" w:rsidRPr="00D44AE7" w:rsidRDefault="00842C4A" w:rsidP="00DA4A35">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15</w:t>
            </w:r>
          </w:p>
        </w:tc>
        <w:tc>
          <w:tcPr>
            <w:tcW w:w="1701" w:type="dxa"/>
            <w:tcBorders>
              <w:top w:val="nil"/>
              <w:left w:val="nil"/>
              <w:bottom w:val="single" w:sz="4" w:space="0" w:color="auto"/>
              <w:right w:val="single" w:sz="4" w:space="0" w:color="auto"/>
            </w:tcBorders>
            <w:vAlign w:val="center"/>
          </w:tcPr>
          <w:p w:rsidR="00842C4A" w:rsidRPr="00D44AE7" w:rsidRDefault="00842C4A" w:rsidP="00B3130B">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投标文件组成</w:t>
            </w:r>
          </w:p>
        </w:tc>
        <w:tc>
          <w:tcPr>
            <w:tcW w:w="5735" w:type="dxa"/>
            <w:tcBorders>
              <w:top w:val="nil"/>
              <w:left w:val="nil"/>
              <w:bottom w:val="nil"/>
              <w:right w:val="single" w:sz="8" w:space="0" w:color="auto"/>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法定代表人证明或法定代理人授权书、投标保证金收据复印件、投标报价表及招标文件规定的构成投标文件的其他材料</w:t>
            </w:r>
          </w:p>
        </w:tc>
      </w:tr>
      <w:tr w:rsidR="00842C4A" w:rsidRPr="00D44AE7" w:rsidTr="00F93B0A">
        <w:trPr>
          <w:trHeight w:val="390"/>
        </w:trPr>
        <w:tc>
          <w:tcPr>
            <w:tcW w:w="724" w:type="dxa"/>
            <w:vMerge w:val="restart"/>
            <w:tcBorders>
              <w:top w:val="nil"/>
              <w:left w:val="single" w:sz="8" w:space="0" w:color="auto"/>
              <w:bottom w:val="single" w:sz="4" w:space="0" w:color="auto"/>
              <w:right w:val="single" w:sz="4" w:space="0" w:color="auto"/>
            </w:tcBorders>
            <w:vAlign w:val="center"/>
          </w:tcPr>
          <w:p w:rsidR="00842C4A" w:rsidRPr="00D44AE7" w:rsidRDefault="00842C4A" w:rsidP="00DA4A35">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16</w:t>
            </w:r>
          </w:p>
        </w:tc>
        <w:tc>
          <w:tcPr>
            <w:tcW w:w="1701" w:type="dxa"/>
            <w:vMerge w:val="restart"/>
            <w:tcBorders>
              <w:top w:val="nil"/>
              <w:left w:val="single" w:sz="4" w:space="0" w:color="auto"/>
              <w:bottom w:val="single" w:sz="4" w:space="0" w:color="auto"/>
              <w:right w:val="nil"/>
            </w:tcBorders>
            <w:vAlign w:val="center"/>
          </w:tcPr>
          <w:p w:rsidR="00842C4A" w:rsidRPr="00D44AE7" w:rsidRDefault="00842C4A" w:rsidP="00B3130B">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投标文件提交地点及截止时间</w:t>
            </w:r>
          </w:p>
        </w:tc>
        <w:tc>
          <w:tcPr>
            <w:tcW w:w="5735" w:type="dxa"/>
            <w:tcBorders>
              <w:top w:val="single" w:sz="4" w:space="0" w:color="auto"/>
              <w:left w:val="single" w:sz="4" w:space="0" w:color="auto"/>
              <w:bottom w:val="nil"/>
              <w:right w:val="single" w:sz="8" w:space="0" w:color="auto"/>
            </w:tcBorders>
            <w:vAlign w:val="center"/>
          </w:tcPr>
          <w:p w:rsidR="00842C4A" w:rsidRPr="00D44AE7" w:rsidRDefault="00842C4A" w:rsidP="00B3130B">
            <w:pPr>
              <w:widowControl/>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收件人：</w:t>
            </w:r>
            <w:r w:rsidRPr="00D44AE7">
              <w:rPr>
                <w:rFonts w:asciiTheme="minorEastAsia" w:eastAsiaTheme="minorEastAsia" w:hAnsiTheme="minorEastAsia" w:cs="宋体" w:hint="eastAsia"/>
                <w:color w:val="000000" w:themeColor="text1"/>
                <w:kern w:val="0"/>
                <w:szCs w:val="21"/>
                <w:u w:val="single"/>
              </w:rPr>
              <w:t>重庆盛普物资有限公司</w:t>
            </w:r>
            <w:r w:rsidRPr="00D44AE7">
              <w:rPr>
                <w:rFonts w:asciiTheme="minorEastAsia" w:eastAsiaTheme="minorEastAsia" w:hAnsiTheme="minorEastAsia" w:cs="宋体" w:hint="eastAsia"/>
                <w:color w:val="000000" w:themeColor="text1"/>
                <w:kern w:val="0"/>
                <w:szCs w:val="21"/>
              </w:rPr>
              <w:t xml:space="preserve">   </w:t>
            </w:r>
          </w:p>
        </w:tc>
      </w:tr>
      <w:tr w:rsidR="00842C4A" w:rsidRPr="00D44AE7" w:rsidTr="00F93B0A">
        <w:trPr>
          <w:trHeight w:val="390"/>
        </w:trPr>
        <w:tc>
          <w:tcPr>
            <w:tcW w:w="724" w:type="dxa"/>
            <w:vMerge/>
            <w:tcBorders>
              <w:top w:val="nil"/>
              <w:left w:val="single" w:sz="8" w:space="0" w:color="auto"/>
              <w:bottom w:val="single" w:sz="4" w:space="0" w:color="auto"/>
              <w:right w:val="single" w:sz="4" w:space="0" w:color="auto"/>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p>
        </w:tc>
        <w:tc>
          <w:tcPr>
            <w:tcW w:w="1701" w:type="dxa"/>
            <w:vMerge/>
            <w:tcBorders>
              <w:top w:val="nil"/>
              <w:left w:val="single" w:sz="4" w:space="0" w:color="auto"/>
              <w:bottom w:val="single" w:sz="4" w:space="0" w:color="auto"/>
              <w:right w:val="nil"/>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p>
        </w:tc>
        <w:tc>
          <w:tcPr>
            <w:tcW w:w="5735" w:type="dxa"/>
            <w:tcBorders>
              <w:top w:val="nil"/>
              <w:left w:val="single" w:sz="4" w:space="0" w:color="auto"/>
              <w:bottom w:val="nil"/>
              <w:right w:val="single" w:sz="8" w:space="0" w:color="auto"/>
            </w:tcBorders>
            <w:vAlign w:val="center"/>
          </w:tcPr>
          <w:p w:rsidR="00842C4A" w:rsidRPr="00D44AE7" w:rsidRDefault="00842C4A" w:rsidP="00B3130B">
            <w:pPr>
              <w:widowControl/>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地点:</w:t>
            </w:r>
            <w:r w:rsidRPr="00D44AE7">
              <w:rPr>
                <w:rFonts w:asciiTheme="minorEastAsia" w:eastAsiaTheme="minorEastAsia" w:hAnsiTheme="minorEastAsia" w:cs="宋体" w:hint="eastAsia"/>
                <w:color w:val="000000" w:themeColor="text1"/>
                <w:kern w:val="0"/>
                <w:szCs w:val="21"/>
                <w:u w:val="single"/>
              </w:rPr>
              <w:t>重庆市北部新区黄山大道中段60号1207室</w:t>
            </w:r>
          </w:p>
        </w:tc>
      </w:tr>
      <w:tr w:rsidR="00842C4A" w:rsidRPr="00D44AE7" w:rsidTr="00F93B0A">
        <w:trPr>
          <w:trHeight w:val="390"/>
        </w:trPr>
        <w:tc>
          <w:tcPr>
            <w:tcW w:w="724" w:type="dxa"/>
            <w:vMerge/>
            <w:tcBorders>
              <w:top w:val="nil"/>
              <w:left w:val="single" w:sz="8" w:space="0" w:color="auto"/>
              <w:bottom w:val="single" w:sz="4" w:space="0" w:color="auto"/>
              <w:right w:val="single" w:sz="4" w:space="0" w:color="auto"/>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p>
        </w:tc>
        <w:tc>
          <w:tcPr>
            <w:tcW w:w="1701" w:type="dxa"/>
            <w:vMerge/>
            <w:tcBorders>
              <w:top w:val="nil"/>
              <w:left w:val="single" w:sz="4" w:space="0" w:color="auto"/>
              <w:bottom w:val="single" w:sz="4" w:space="0" w:color="auto"/>
              <w:right w:val="nil"/>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p>
        </w:tc>
        <w:tc>
          <w:tcPr>
            <w:tcW w:w="5735" w:type="dxa"/>
            <w:tcBorders>
              <w:top w:val="nil"/>
              <w:left w:val="single" w:sz="4" w:space="0" w:color="auto"/>
              <w:bottom w:val="nil"/>
              <w:right w:val="single" w:sz="8" w:space="0" w:color="auto"/>
            </w:tcBorders>
            <w:vAlign w:val="center"/>
          </w:tcPr>
          <w:p w:rsidR="00842C4A" w:rsidRPr="00D44AE7" w:rsidRDefault="00842C4A" w:rsidP="007A42F2">
            <w:pPr>
              <w:widowControl/>
              <w:rPr>
                <w:rFonts w:asciiTheme="minorEastAsia" w:eastAsiaTheme="minorEastAsia" w:hAnsiTheme="minorEastAsia" w:cs="宋体" w:hint="eastAsia"/>
                <w:b/>
                <w:color w:val="000000" w:themeColor="text1"/>
                <w:kern w:val="0"/>
                <w:szCs w:val="21"/>
              </w:rPr>
            </w:pPr>
            <w:r w:rsidRPr="00D44AE7">
              <w:rPr>
                <w:rFonts w:asciiTheme="minorEastAsia" w:eastAsiaTheme="minorEastAsia" w:hAnsiTheme="minorEastAsia" w:cs="宋体" w:hint="eastAsia"/>
                <w:b/>
                <w:color w:val="000000" w:themeColor="text1"/>
                <w:kern w:val="0"/>
                <w:szCs w:val="21"/>
              </w:rPr>
              <w:t>截止时间:</w:t>
            </w:r>
            <w:r w:rsidRPr="00D44AE7">
              <w:rPr>
                <w:rFonts w:asciiTheme="minorEastAsia" w:eastAsiaTheme="minorEastAsia" w:hAnsiTheme="minorEastAsia" w:cs="宋体" w:hint="eastAsia"/>
                <w:b/>
                <w:color w:val="000000" w:themeColor="text1"/>
                <w:kern w:val="0"/>
                <w:szCs w:val="21"/>
                <w:u w:val="single"/>
              </w:rPr>
              <w:t xml:space="preserve"> </w:t>
            </w:r>
            <w:r w:rsidR="00E12A8F" w:rsidRPr="00D44AE7">
              <w:rPr>
                <w:rFonts w:asciiTheme="minorEastAsia" w:eastAsiaTheme="minorEastAsia" w:hAnsiTheme="minorEastAsia" w:cs="宋体" w:hint="eastAsia"/>
                <w:b/>
                <w:color w:val="000000" w:themeColor="text1"/>
                <w:kern w:val="0"/>
                <w:szCs w:val="21"/>
                <w:u w:val="single"/>
              </w:rPr>
              <w:t>2017</w:t>
            </w:r>
            <w:r w:rsidR="001778E0" w:rsidRPr="00D44AE7">
              <w:rPr>
                <w:rFonts w:asciiTheme="minorEastAsia" w:eastAsiaTheme="minorEastAsia" w:hAnsiTheme="minorEastAsia" w:cs="宋体" w:hint="eastAsia"/>
                <w:b/>
                <w:color w:val="000000" w:themeColor="text1"/>
                <w:kern w:val="0"/>
                <w:szCs w:val="21"/>
                <w:u w:val="single"/>
              </w:rPr>
              <w:t>年</w:t>
            </w:r>
            <w:r w:rsidR="007A42F2" w:rsidRPr="00D44AE7">
              <w:rPr>
                <w:rFonts w:asciiTheme="minorEastAsia" w:eastAsiaTheme="minorEastAsia" w:hAnsiTheme="minorEastAsia" w:cs="宋体" w:hint="eastAsia"/>
                <w:b/>
                <w:color w:val="000000" w:themeColor="text1"/>
                <w:kern w:val="0"/>
                <w:szCs w:val="21"/>
                <w:u w:val="single"/>
              </w:rPr>
              <w:t>7</w:t>
            </w:r>
            <w:r w:rsidR="001778E0" w:rsidRPr="00D44AE7">
              <w:rPr>
                <w:rFonts w:asciiTheme="minorEastAsia" w:eastAsiaTheme="minorEastAsia" w:hAnsiTheme="minorEastAsia" w:cs="宋体" w:hint="eastAsia"/>
                <w:b/>
                <w:color w:val="000000" w:themeColor="text1"/>
                <w:kern w:val="0"/>
                <w:szCs w:val="21"/>
                <w:u w:val="single"/>
              </w:rPr>
              <w:t>月</w:t>
            </w:r>
            <w:r w:rsidR="00B9665F" w:rsidRPr="00D44AE7">
              <w:rPr>
                <w:rFonts w:asciiTheme="minorEastAsia" w:eastAsiaTheme="minorEastAsia" w:hAnsiTheme="minorEastAsia" w:cs="宋体" w:hint="eastAsia"/>
                <w:b/>
                <w:color w:val="000000" w:themeColor="text1"/>
                <w:kern w:val="0"/>
                <w:szCs w:val="21"/>
                <w:u w:val="single"/>
              </w:rPr>
              <w:t>2</w:t>
            </w:r>
            <w:r w:rsidR="007A42F2" w:rsidRPr="00D44AE7">
              <w:rPr>
                <w:rFonts w:asciiTheme="minorEastAsia" w:eastAsiaTheme="minorEastAsia" w:hAnsiTheme="minorEastAsia" w:cs="宋体" w:hint="eastAsia"/>
                <w:b/>
                <w:color w:val="000000" w:themeColor="text1"/>
                <w:kern w:val="0"/>
                <w:szCs w:val="21"/>
                <w:u w:val="single"/>
              </w:rPr>
              <w:t>0</w:t>
            </w:r>
            <w:r w:rsidRPr="00D44AE7">
              <w:rPr>
                <w:rFonts w:asciiTheme="minorEastAsia" w:eastAsiaTheme="minorEastAsia" w:hAnsiTheme="minorEastAsia" w:cs="宋体" w:hint="eastAsia"/>
                <w:b/>
                <w:color w:val="000000" w:themeColor="text1"/>
                <w:kern w:val="0"/>
                <w:szCs w:val="21"/>
                <w:u w:val="single"/>
              </w:rPr>
              <w:t>日</w:t>
            </w:r>
            <w:r w:rsidR="0053619C" w:rsidRPr="00D44AE7">
              <w:rPr>
                <w:rFonts w:asciiTheme="minorEastAsia" w:eastAsiaTheme="minorEastAsia" w:hAnsiTheme="minorEastAsia" w:cs="宋体" w:hint="eastAsia"/>
                <w:b/>
                <w:color w:val="000000" w:themeColor="text1"/>
                <w:kern w:val="0"/>
                <w:szCs w:val="21"/>
                <w:u w:val="single"/>
              </w:rPr>
              <w:t>1</w:t>
            </w:r>
            <w:r w:rsidR="00C43E33" w:rsidRPr="00D44AE7">
              <w:rPr>
                <w:rFonts w:asciiTheme="minorEastAsia" w:eastAsiaTheme="minorEastAsia" w:hAnsiTheme="minorEastAsia" w:cs="宋体" w:hint="eastAsia"/>
                <w:b/>
                <w:color w:val="000000" w:themeColor="text1"/>
                <w:kern w:val="0"/>
                <w:szCs w:val="21"/>
                <w:u w:val="single"/>
              </w:rPr>
              <w:t>1</w:t>
            </w:r>
            <w:r w:rsidRPr="00D44AE7">
              <w:rPr>
                <w:rFonts w:asciiTheme="minorEastAsia" w:eastAsiaTheme="minorEastAsia" w:hAnsiTheme="minorEastAsia" w:cs="宋体" w:hint="eastAsia"/>
                <w:b/>
                <w:color w:val="000000" w:themeColor="text1"/>
                <w:kern w:val="0"/>
                <w:szCs w:val="21"/>
                <w:u w:val="single"/>
              </w:rPr>
              <w:t>：</w:t>
            </w:r>
            <w:r w:rsidR="00C43E33" w:rsidRPr="00D44AE7">
              <w:rPr>
                <w:rFonts w:asciiTheme="minorEastAsia" w:eastAsiaTheme="minorEastAsia" w:hAnsiTheme="minorEastAsia" w:cs="宋体" w:hint="eastAsia"/>
                <w:b/>
                <w:color w:val="000000" w:themeColor="text1"/>
                <w:kern w:val="0"/>
                <w:szCs w:val="21"/>
                <w:u w:val="single"/>
              </w:rPr>
              <w:t>3</w:t>
            </w:r>
            <w:r w:rsidRPr="00D44AE7">
              <w:rPr>
                <w:rFonts w:asciiTheme="minorEastAsia" w:eastAsiaTheme="minorEastAsia" w:hAnsiTheme="minorEastAsia" w:cs="宋体" w:hint="eastAsia"/>
                <w:b/>
                <w:color w:val="000000" w:themeColor="text1"/>
                <w:kern w:val="0"/>
                <w:szCs w:val="21"/>
                <w:u w:val="single"/>
              </w:rPr>
              <w:t>0时</w:t>
            </w:r>
          </w:p>
        </w:tc>
      </w:tr>
      <w:tr w:rsidR="00842C4A" w:rsidRPr="00D44AE7" w:rsidTr="00F93B0A">
        <w:trPr>
          <w:trHeight w:val="615"/>
        </w:trPr>
        <w:tc>
          <w:tcPr>
            <w:tcW w:w="724" w:type="dxa"/>
            <w:vMerge w:val="restart"/>
            <w:tcBorders>
              <w:top w:val="nil"/>
              <w:left w:val="single" w:sz="8" w:space="0" w:color="auto"/>
              <w:bottom w:val="single" w:sz="4" w:space="0" w:color="auto"/>
              <w:right w:val="single" w:sz="4" w:space="0" w:color="auto"/>
            </w:tcBorders>
            <w:vAlign w:val="center"/>
          </w:tcPr>
          <w:p w:rsidR="00842C4A" w:rsidRPr="00D44AE7" w:rsidRDefault="00842C4A" w:rsidP="00DA4A35">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17</w:t>
            </w:r>
          </w:p>
        </w:tc>
        <w:tc>
          <w:tcPr>
            <w:tcW w:w="1701" w:type="dxa"/>
            <w:vMerge w:val="restart"/>
            <w:tcBorders>
              <w:top w:val="nil"/>
              <w:left w:val="single" w:sz="4" w:space="0" w:color="auto"/>
              <w:bottom w:val="single" w:sz="4" w:space="0" w:color="auto"/>
              <w:right w:val="nil"/>
            </w:tcBorders>
            <w:vAlign w:val="center"/>
          </w:tcPr>
          <w:p w:rsidR="00842C4A" w:rsidRPr="00D44AE7" w:rsidRDefault="00842C4A" w:rsidP="00B3130B">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投标报价</w:t>
            </w:r>
          </w:p>
        </w:tc>
        <w:tc>
          <w:tcPr>
            <w:tcW w:w="5735" w:type="dxa"/>
            <w:tcBorders>
              <w:top w:val="single" w:sz="4" w:space="0" w:color="auto"/>
              <w:left w:val="single" w:sz="4" w:space="0" w:color="auto"/>
              <w:bottom w:val="nil"/>
              <w:right w:val="single" w:sz="8" w:space="0" w:color="auto"/>
            </w:tcBorders>
            <w:vAlign w:val="center"/>
          </w:tcPr>
          <w:p w:rsidR="00842C4A" w:rsidRPr="00D44AE7" w:rsidRDefault="00842C4A" w:rsidP="0038307E">
            <w:pPr>
              <w:widowControl/>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1、投标人严格按照招标人提供的投标报价进行投标报价，投标报价分别提供电子版及纸质报价表，</w:t>
            </w:r>
            <w:r w:rsidRPr="00D44AE7">
              <w:rPr>
                <w:rFonts w:asciiTheme="minorEastAsia" w:eastAsiaTheme="minorEastAsia" w:hAnsiTheme="minorEastAsia" w:cs="宋体" w:hint="eastAsia"/>
                <w:b/>
                <w:color w:val="000000" w:themeColor="text1"/>
                <w:kern w:val="0"/>
                <w:szCs w:val="21"/>
              </w:rPr>
              <w:t>纸质报价表每页均需加盖投标人公章。</w:t>
            </w:r>
          </w:p>
        </w:tc>
      </w:tr>
      <w:tr w:rsidR="00842C4A" w:rsidRPr="00D44AE7" w:rsidTr="00F93B0A">
        <w:trPr>
          <w:trHeight w:val="615"/>
        </w:trPr>
        <w:tc>
          <w:tcPr>
            <w:tcW w:w="724" w:type="dxa"/>
            <w:vMerge/>
            <w:tcBorders>
              <w:top w:val="nil"/>
              <w:left w:val="single" w:sz="8" w:space="0" w:color="auto"/>
              <w:bottom w:val="single" w:sz="4" w:space="0" w:color="auto"/>
              <w:right w:val="single" w:sz="4" w:space="0" w:color="auto"/>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p>
        </w:tc>
        <w:tc>
          <w:tcPr>
            <w:tcW w:w="1701" w:type="dxa"/>
            <w:vMerge/>
            <w:tcBorders>
              <w:top w:val="nil"/>
              <w:left w:val="single" w:sz="4" w:space="0" w:color="auto"/>
              <w:bottom w:val="single" w:sz="4" w:space="0" w:color="auto"/>
              <w:right w:val="nil"/>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p>
        </w:tc>
        <w:tc>
          <w:tcPr>
            <w:tcW w:w="5735" w:type="dxa"/>
            <w:tcBorders>
              <w:top w:val="nil"/>
              <w:left w:val="single" w:sz="4" w:space="0" w:color="auto"/>
              <w:bottom w:val="nil"/>
              <w:right w:val="single" w:sz="8" w:space="0" w:color="auto"/>
            </w:tcBorders>
            <w:vAlign w:val="center"/>
          </w:tcPr>
          <w:p w:rsidR="00842C4A" w:rsidRPr="00D44AE7" w:rsidRDefault="00842C4A" w:rsidP="00B3130B">
            <w:pPr>
              <w:widowControl/>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2、如有疑问，投标人应于本须知15“答疑”项中规定的时间前书面通知招标人核查，以便招标人及时予以更正。</w:t>
            </w:r>
          </w:p>
        </w:tc>
      </w:tr>
      <w:tr w:rsidR="00842C4A" w:rsidRPr="00D44AE7" w:rsidTr="00F93B0A">
        <w:trPr>
          <w:trHeight w:val="630"/>
        </w:trPr>
        <w:tc>
          <w:tcPr>
            <w:tcW w:w="724" w:type="dxa"/>
            <w:vMerge/>
            <w:tcBorders>
              <w:top w:val="nil"/>
              <w:left w:val="single" w:sz="8" w:space="0" w:color="auto"/>
              <w:bottom w:val="single" w:sz="4" w:space="0" w:color="auto"/>
              <w:right w:val="single" w:sz="4" w:space="0" w:color="auto"/>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p>
        </w:tc>
        <w:tc>
          <w:tcPr>
            <w:tcW w:w="1701" w:type="dxa"/>
            <w:vMerge/>
            <w:tcBorders>
              <w:top w:val="nil"/>
              <w:left w:val="single" w:sz="4" w:space="0" w:color="auto"/>
              <w:bottom w:val="single" w:sz="4" w:space="0" w:color="auto"/>
              <w:right w:val="nil"/>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p>
        </w:tc>
        <w:tc>
          <w:tcPr>
            <w:tcW w:w="5735" w:type="dxa"/>
            <w:tcBorders>
              <w:top w:val="nil"/>
              <w:left w:val="single" w:sz="4" w:space="0" w:color="auto"/>
              <w:bottom w:val="nil"/>
              <w:right w:val="single" w:sz="8" w:space="0" w:color="auto"/>
            </w:tcBorders>
            <w:vAlign w:val="center"/>
          </w:tcPr>
          <w:p w:rsidR="00842C4A" w:rsidRPr="00D44AE7" w:rsidRDefault="00842C4A" w:rsidP="00B3130B">
            <w:pPr>
              <w:widowControl/>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3、投标报价硬盘中的数据必须与书面投标报价单一致，若不一致，以书面报价单为准。</w:t>
            </w:r>
          </w:p>
          <w:p w:rsidR="00842C4A" w:rsidRPr="00D44AE7" w:rsidRDefault="00842C4A" w:rsidP="00202826">
            <w:pPr>
              <w:widowControl/>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4、投标报价为含税</w:t>
            </w:r>
            <w:r w:rsidR="00083F5A" w:rsidRPr="00D44AE7">
              <w:rPr>
                <w:rFonts w:asciiTheme="minorEastAsia" w:eastAsiaTheme="minorEastAsia" w:hAnsiTheme="minorEastAsia" w:cs="宋体" w:hint="eastAsia"/>
                <w:color w:val="000000" w:themeColor="text1"/>
                <w:kern w:val="0"/>
                <w:szCs w:val="21"/>
              </w:rPr>
              <w:t>市内库房自提价</w:t>
            </w:r>
            <w:r w:rsidR="00D8444B" w:rsidRPr="00D44AE7">
              <w:rPr>
                <w:rFonts w:asciiTheme="minorEastAsia" w:eastAsiaTheme="minorEastAsia" w:hAnsiTheme="minorEastAsia" w:cs="宋体" w:hint="eastAsia"/>
                <w:color w:val="000000" w:themeColor="text1"/>
                <w:kern w:val="0"/>
                <w:szCs w:val="21"/>
              </w:rPr>
              <w:t>（</w:t>
            </w:r>
            <w:r w:rsidR="001C7AA4" w:rsidRPr="00D44AE7">
              <w:rPr>
                <w:rFonts w:asciiTheme="minorEastAsia" w:eastAsiaTheme="minorEastAsia" w:hAnsiTheme="minorEastAsia" w:cs="宋体" w:hint="eastAsia"/>
                <w:color w:val="000000" w:themeColor="text1"/>
                <w:kern w:val="0"/>
                <w:szCs w:val="21"/>
              </w:rPr>
              <w:t>綦齿、</w:t>
            </w:r>
            <w:r w:rsidR="00D8444B" w:rsidRPr="00D44AE7">
              <w:rPr>
                <w:rFonts w:asciiTheme="minorEastAsia" w:eastAsiaTheme="minorEastAsia" w:hAnsiTheme="minorEastAsia" w:cs="宋体" w:hint="eastAsia"/>
                <w:color w:val="000000" w:themeColor="text1"/>
                <w:kern w:val="0"/>
                <w:szCs w:val="21"/>
              </w:rPr>
              <w:t>水轮机公司为含税到厂价</w:t>
            </w:r>
            <w:r w:rsidR="00E12D0A" w:rsidRPr="00D44AE7">
              <w:rPr>
                <w:rFonts w:asciiTheme="minorEastAsia" w:eastAsiaTheme="minorEastAsia" w:hAnsiTheme="minorEastAsia" w:cs="宋体" w:hint="eastAsia"/>
                <w:color w:val="000000" w:themeColor="text1"/>
                <w:kern w:val="0"/>
                <w:szCs w:val="21"/>
              </w:rPr>
              <w:t>）</w:t>
            </w:r>
            <w:r w:rsidR="00083F5A" w:rsidRPr="00D44AE7">
              <w:rPr>
                <w:rFonts w:asciiTheme="minorEastAsia" w:eastAsiaTheme="minorEastAsia" w:hAnsiTheme="minorEastAsia" w:cs="宋体" w:hint="eastAsia"/>
                <w:color w:val="000000" w:themeColor="text1"/>
                <w:kern w:val="0"/>
                <w:szCs w:val="21"/>
              </w:rPr>
              <w:t>。</w:t>
            </w:r>
          </w:p>
        </w:tc>
      </w:tr>
      <w:tr w:rsidR="00842C4A" w:rsidRPr="00D44AE7" w:rsidTr="00F93B0A">
        <w:trPr>
          <w:trHeight w:val="960"/>
        </w:trPr>
        <w:tc>
          <w:tcPr>
            <w:tcW w:w="724" w:type="dxa"/>
            <w:vMerge w:val="restart"/>
            <w:tcBorders>
              <w:top w:val="nil"/>
              <w:left w:val="single" w:sz="8" w:space="0" w:color="auto"/>
              <w:bottom w:val="single" w:sz="4" w:space="0" w:color="auto"/>
              <w:right w:val="single" w:sz="4" w:space="0" w:color="auto"/>
            </w:tcBorders>
            <w:vAlign w:val="center"/>
          </w:tcPr>
          <w:p w:rsidR="00842C4A" w:rsidRPr="00D44AE7" w:rsidRDefault="00842C4A" w:rsidP="00B3130B">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18</w:t>
            </w:r>
          </w:p>
        </w:tc>
        <w:tc>
          <w:tcPr>
            <w:tcW w:w="1701" w:type="dxa"/>
            <w:vMerge w:val="restart"/>
            <w:tcBorders>
              <w:top w:val="nil"/>
              <w:left w:val="single" w:sz="4" w:space="0" w:color="auto"/>
              <w:bottom w:val="single" w:sz="4" w:space="0" w:color="auto"/>
              <w:right w:val="nil"/>
            </w:tcBorders>
            <w:vAlign w:val="center"/>
          </w:tcPr>
          <w:p w:rsidR="00842C4A" w:rsidRPr="00D44AE7" w:rsidRDefault="00842C4A" w:rsidP="00B3130B">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装订及密封要求</w:t>
            </w:r>
          </w:p>
        </w:tc>
        <w:tc>
          <w:tcPr>
            <w:tcW w:w="5735" w:type="dxa"/>
            <w:tcBorders>
              <w:top w:val="single" w:sz="4" w:space="0" w:color="auto"/>
              <w:left w:val="single" w:sz="4" w:space="0" w:color="auto"/>
              <w:bottom w:val="nil"/>
              <w:right w:val="single" w:sz="8" w:space="0" w:color="auto"/>
            </w:tcBorders>
            <w:vAlign w:val="center"/>
          </w:tcPr>
          <w:p w:rsidR="00842C4A" w:rsidRPr="00D44AE7" w:rsidRDefault="00842C4A" w:rsidP="00B3130B">
            <w:pPr>
              <w:widowControl/>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1、投标人应将参与投标的所有文件一并装入信封内，注明单位全称、地址、邮编、开户银行、账号、联系人及联系方式，并在投标截止时间前送达招标人指定地点。</w:t>
            </w:r>
          </w:p>
        </w:tc>
      </w:tr>
      <w:tr w:rsidR="00842C4A" w:rsidRPr="00D44AE7" w:rsidTr="00F93B0A">
        <w:trPr>
          <w:trHeight w:val="930"/>
        </w:trPr>
        <w:tc>
          <w:tcPr>
            <w:tcW w:w="724" w:type="dxa"/>
            <w:vMerge/>
            <w:tcBorders>
              <w:top w:val="nil"/>
              <w:left w:val="single" w:sz="8" w:space="0" w:color="auto"/>
              <w:bottom w:val="single" w:sz="4" w:space="0" w:color="auto"/>
              <w:right w:val="single" w:sz="4" w:space="0" w:color="auto"/>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p>
        </w:tc>
        <w:tc>
          <w:tcPr>
            <w:tcW w:w="1701" w:type="dxa"/>
            <w:vMerge/>
            <w:tcBorders>
              <w:top w:val="nil"/>
              <w:left w:val="single" w:sz="4" w:space="0" w:color="auto"/>
              <w:bottom w:val="single" w:sz="4" w:space="0" w:color="auto"/>
              <w:right w:val="nil"/>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p>
        </w:tc>
        <w:tc>
          <w:tcPr>
            <w:tcW w:w="5735" w:type="dxa"/>
            <w:tcBorders>
              <w:top w:val="nil"/>
              <w:left w:val="single" w:sz="4" w:space="0" w:color="auto"/>
              <w:bottom w:val="single" w:sz="4" w:space="0" w:color="auto"/>
              <w:right w:val="single" w:sz="8" w:space="0" w:color="auto"/>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2、为方便开标，投标人须将《投标报价表》存贮在移动硬盘内，与加盖鲜章的纸质报价表一并</w:t>
            </w:r>
            <w:r w:rsidRPr="00D44AE7">
              <w:rPr>
                <w:rFonts w:asciiTheme="minorEastAsia" w:eastAsiaTheme="minorEastAsia" w:hAnsiTheme="minorEastAsia" w:cs="宋体" w:hint="eastAsia"/>
                <w:b/>
                <w:color w:val="000000" w:themeColor="text1"/>
                <w:kern w:val="0"/>
                <w:szCs w:val="21"/>
                <w:u w:val="single"/>
              </w:rPr>
              <w:t>单独密封</w:t>
            </w:r>
            <w:r w:rsidRPr="00D44AE7">
              <w:rPr>
                <w:rFonts w:asciiTheme="minorEastAsia" w:eastAsiaTheme="minorEastAsia" w:hAnsiTheme="minorEastAsia" w:cs="宋体" w:hint="eastAsia"/>
                <w:color w:val="000000" w:themeColor="text1"/>
                <w:kern w:val="0"/>
                <w:szCs w:val="21"/>
              </w:rPr>
              <w:t>，并在信封上注明</w:t>
            </w:r>
            <w:r w:rsidRPr="00D44AE7">
              <w:rPr>
                <w:rFonts w:asciiTheme="minorEastAsia" w:eastAsiaTheme="minorEastAsia" w:hAnsiTheme="minorEastAsia" w:cs="宋体" w:hint="eastAsia"/>
                <w:b/>
                <w:color w:val="000000" w:themeColor="text1"/>
                <w:kern w:val="0"/>
                <w:szCs w:val="21"/>
                <w:u w:val="single"/>
              </w:rPr>
              <w:t>“</w:t>
            </w:r>
            <w:r w:rsidRPr="00D44AE7">
              <w:rPr>
                <w:rFonts w:asciiTheme="minorEastAsia" w:eastAsiaTheme="minorEastAsia" w:hAnsiTheme="minorEastAsia" w:cs="宋体" w:hint="eastAsia"/>
                <w:b/>
                <w:bCs/>
                <w:color w:val="000000" w:themeColor="text1"/>
                <w:kern w:val="0"/>
                <w:szCs w:val="21"/>
                <w:u w:val="single"/>
              </w:rPr>
              <w:t>投标报价表，请于开标时启封</w:t>
            </w:r>
            <w:r w:rsidRPr="00D44AE7">
              <w:rPr>
                <w:rFonts w:asciiTheme="minorEastAsia" w:eastAsiaTheme="minorEastAsia" w:hAnsiTheme="minorEastAsia" w:cs="宋体" w:hint="eastAsia"/>
                <w:b/>
                <w:color w:val="000000" w:themeColor="text1"/>
                <w:kern w:val="0"/>
                <w:szCs w:val="21"/>
                <w:u w:val="single"/>
              </w:rPr>
              <w:t>”</w:t>
            </w:r>
            <w:r w:rsidRPr="00D44AE7">
              <w:rPr>
                <w:rFonts w:asciiTheme="minorEastAsia" w:eastAsiaTheme="minorEastAsia" w:hAnsiTheme="minorEastAsia" w:cs="宋体" w:hint="eastAsia"/>
                <w:color w:val="000000" w:themeColor="text1"/>
                <w:kern w:val="0"/>
                <w:szCs w:val="21"/>
              </w:rPr>
              <w:t>字样。</w:t>
            </w:r>
          </w:p>
        </w:tc>
      </w:tr>
      <w:tr w:rsidR="00842C4A" w:rsidRPr="00D44AE7" w:rsidTr="00F93B0A">
        <w:trPr>
          <w:trHeight w:val="465"/>
        </w:trPr>
        <w:tc>
          <w:tcPr>
            <w:tcW w:w="724" w:type="dxa"/>
            <w:tcBorders>
              <w:top w:val="nil"/>
              <w:left w:val="single" w:sz="8" w:space="0" w:color="auto"/>
              <w:bottom w:val="single" w:sz="4" w:space="0" w:color="auto"/>
              <w:right w:val="single" w:sz="4" w:space="0" w:color="auto"/>
            </w:tcBorders>
            <w:vAlign w:val="center"/>
          </w:tcPr>
          <w:p w:rsidR="00842C4A" w:rsidRPr="00D44AE7" w:rsidRDefault="00842C4A" w:rsidP="00B3130B">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19</w:t>
            </w:r>
          </w:p>
        </w:tc>
        <w:tc>
          <w:tcPr>
            <w:tcW w:w="1701" w:type="dxa"/>
            <w:tcBorders>
              <w:top w:val="nil"/>
              <w:left w:val="nil"/>
              <w:bottom w:val="single" w:sz="4" w:space="0" w:color="auto"/>
              <w:right w:val="single" w:sz="4" w:space="0" w:color="auto"/>
            </w:tcBorders>
            <w:vAlign w:val="center"/>
          </w:tcPr>
          <w:p w:rsidR="00842C4A" w:rsidRPr="00D44AE7" w:rsidRDefault="00842C4A" w:rsidP="00B3130B">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开标会</w:t>
            </w:r>
          </w:p>
        </w:tc>
        <w:tc>
          <w:tcPr>
            <w:tcW w:w="5735" w:type="dxa"/>
            <w:tcBorders>
              <w:top w:val="nil"/>
              <w:left w:val="nil"/>
              <w:bottom w:val="nil"/>
              <w:right w:val="single" w:sz="8" w:space="0" w:color="auto"/>
            </w:tcBorders>
            <w:vAlign w:val="center"/>
          </w:tcPr>
          <w:p w:rsidR="00842C4A" w:rsidRPr="00D44AE7" w:rsidRDefault="00842C4A" w:rsidP="007A42F2">
            <w:pPr>
              <w:widowControl/>
              <w:rPr>
                <w:rFonts w:asciiTheme="minorEastAsia" w:eastAsiaTheme="minorEastAsia" w:hAnsiTheme="minorEastAsia" w:cs="宋体" w:hint="eastAsia"/>
                <w:b/>
                <w:color w:val="000000" w:themeColor="text1"/>
                <w:kern w:val="0"/>
                <w:szCs w:val="21"/>
              </w:rPr>
            </w:pPr>
            <w:r w:rsidRPr="00D44AE7">
              <w:rPr>
                <w:rFonts w:asciiTheme="minorEastAsia" w:eastAsiaTheme="minorEastAsia" w:hAnsiTheme="minorEastAsia" w:cs="宋体" w:hint="eastAsia"/>
                <w:b/>
                <w:color w:val="000000" w:themeColor="text1"/>
                <w:kern w:val="0"/>
                <w:szCs w:val="21"/>
              </w:rPr>
              <w:t>开始时间:</w:t>
            </w:r>
            <w:r w:rsidRPr="00D44AE7">
              <w:rPr>
                <w:rFonts w:asciiTheme="minorEastAsia" w:eastAsiaTheme="minorEastAsia" w:hAnsiTheme="minorEastAsia" w:cs="宋体" w:hint="eastAsia"/>
                <w:b/>
                <w:color w:val="000000" w:themeColor="text1"/>
                <w:kern w:val="0"/>
                <w:szCs w:val="21"/>
                <w:u w:val="single"/>
              </w:rPr>
              <w:t xml:space="preserve"> </w:t>
            </w:r>
            <w:r w:rsidR="00E12A8F" w:rsidRPr="00D44AE7">
              <w:rPr>
                <w:rFonts w:asciiTheme="minorEastAsia" w:eastAsiaTheme="minorEastAsia" w:hAnsiTheme="minorEastAsia" w:cs="宋体" w:hint="eastAsia"/>
                <w:b/>
                <w:color w:val="000000" w:themeColor="text1"/>
                <w:kern w:val="0"/>
                <w:szCs w:val="21"/>
                <w:u w:val="single"/>
              </w:rPr>
              <w:t>2017</w:t>
            </w:r>
            <w:r w:rsidR="001778E0" w:rsidRPr="00D44AE7">
              <w:rPr>
                <w:rFonts w:asciiTheme="minorEastAsia" w:eastAsiaTheme="minorEastAsia" w:hAnsiTheme="minorEastAsia" w:cs="宋体" w:hint="eastAsia"/>
                <w:b/>
                <w:color w:val="000000" w:themeColor="text1"/>
                <w:kern w:val="0"/>
                <w:szCs w:val="21"/>
                <w:u w:val="single"/>
              </w:rPr>
              <w:t>年</w:t>
            </w:r>
            <w:r w:rsidR="007A42F2" w:rsidRPr="00D44AE7">
              <w:rPr>
                <w:rFonts w:asciiTheme="minorEastAsia" w:eastAsiaTheme="minorEastAsia" w:hAnsiTheme="minorEastAsia" w:cs="宋体" w:hint="eastAsia"/>
                <w:b/>
                <w:color w:val="000000" w:themeColor="text1"/>
                <w:kern w:val="0"/>
                <w:szCs w:val="21"/>
                <w:u w:val="single"/>
              </w:rPr>
              <w:t>7</w:t>
            </w:r>
            <w:r w:rsidR="001778E0" w:rsidRPr="00D44AE7">
              <w:rPr>
                <w:rFonts w:asciiTheme="minorEastAsia" w:eastAsiaTheme="minorEastAsia" w:hAnsiTheme="minorEastAsia" w:cs="宋体" w:hint="eastAsia"/>
                <w:b/>
                <w:color w:val="000000" w:themeColor="text1"/>
                <w:kern w:val="0"/>
                <w:szCs w:val="21"/>
                <w:u w:val="single"/>
              </w:rPr>
              <w:t>月</w:t>
            </w:r>
            <w:r w:rsidR="00B9665F" w:rsidRPr="00D44AE7">
              <w:rPr>
                <w:rFonts w:asciiTheme="minorEastAsia" w:eastAsiaTheme="minorEastAsia" w:hAnsiTheme="minorEastAsia" w:cs="宋体" w:hint="eastAsia"/>
                <w:b/>
                <w:color w:val="000000" w:themeColor="text1"/>
                <w:kern w:val="0"/>
                <w:szCs w:val="21"/>
                <w:u w:val="single"/>
              </w:rPr>
              <w:t>2</w:t>
            </w:r>
            <w:r w:rsidR="007A42F2" w:rsidRPr="00D44AE7">
              <w:rPr>
                <w:rFonts w:asciiTheme="minorEastAsia" w:eastAsiaTheme="minorEastAsia" w:hAnsiTheme="minorEastAsia" w:cs="宋体" w:hint="eastAsia"/>
                <w:b/>
                <w:color w:val="000000" w:themeColor="text1"/>
                <w:kern w:val="0"/>
                <w:szCs w:val="21"/>
                <w:u w:val="single"/>
              </w:rPr>
              <w:t>0</w:t>
            </w:r>
            <w:r w:rsidRPr="00D44AE7">
              <w:rPr>
                <w:rFonts w:asciiTheme="minorEastAsia" w:eastAsiaTheme="minorEastAsia" w:hAnsiTheme="minorEastAsia" w:cs="宋体" w:hint="eastAsia"/>
                <w:b/>
                <w:color w:val="000000" w:themeColor="text1"/>
                <w:kern w:val="0"/>
                <w:szCs w:val="21"/>
                <w:u w:val="single"/>
              </w:rPr>
              <w:t>日1</w:t>
            </w:r>
            <w:r w:rsidR="00BC41C6" w:rsidRPr="00D44AE7">
              <w:rPr>
                <w:rFonts w:asciiTheme="minorEastAsia" w:eastAsiaTheme="minorEastAsia" w:hAnsiTheme="minorEastAsia" w:cs="宋体" w:hint="eastAsia"/>
                <w:b/>
                <w:color w:val="000000" w:themeColor="text1"/>
                <w:kern w:val="0"/>
                <w:szCs w:val="21"/>
                <w:u w:val="single"/>
              </w:rPr>
              <w:t>5</w:t>
            </w:r>
            <w:r w:rsidRPr="00D44AE7">
              <w:rPr>
                <w:rFonts w:asciiTheme="minorEastAsia" w:eastAsiaTheme="minorEastAsia" w:hAnsiTheme="minorEastAsia" w:cs="宋体" w:hint="eastAsia"/>
                <w:b/>
                <w:color w:val="000000" w:themeColor="text1"/>
                <w:kern w:val="0"/>
                <w:szCs w:val="21"/>
                <w:u w:val="single"/>
              </w:rPr>
              <w:t>：</w:t>
            </w:r>
            <w:r w:rsidR="002A675A" w:rsidRPr="00D44AE7">
              <w:rPr>
                <w:rFonts w:asciiTheme="minorEastAsia" w:eastAsiaTheme="minorEastAsia" w:hAnsiTheme="minorEastAsia" w:cs="宋体" w:hint="eastAsia"/>
                <w:b/>
                <w:color w:val="000000" w:themeColor="text1"/>
                <w:kern w:val="0"/>
                <w:szCs w:val="21"/>
                <w:u w:val="single"/>
              </w:rPr>
              <w:t>0</w:t>
            </w:r>
            <w:r w:rsidR="00BC41C6" w:rsidRPr="00D44AE7">
              <w:rPr>
                <w:rFonts w:asciiTheme="minorEastAsia" w:eastAsiaTheme="minorEastAsia" w:hAnsiTheme="minorEastAsia" w:cs="宋体" w:hint="eastAsia"/>
                <w:b/>
                <w:color w:val="000000" w:themeColor="text1"/>
                <w:kern w:val="0"/>
                <w:szCs w:val="21"/>
                <w:u w:val="single"/>
              </w:rPr>
              <w:t>0</w:t>
            </w:r>
            <w:r w:rsidRPr="00D44AE7">
              <w:rPr>
                <w:rFonts w:asciiTheme="minorEastAsia" w:eastAsiaTheme="minorEastAsia" w:hAnsiTheme="minorEastAsia" w:cs="宋体" w:hint="eastAsia"/>
                <w:b/>
                <w:color w:val="000000" w:themeColor="text1"/>
                <w:kern w:val="0"/>
                <w:szCs w:val="21"/>
                <w:u w:val="single"/>
              </w:rPr>
              <w:t>时在重庆盛普物资有限公司</w:t>
            </w:r>
            <w:r w:rsidR="001C7AA4" w:rsidRPr="00D44AE7">
              <w:rPr>
                <w:rFonts w:asciiTheme="minorEastAsia" w:eastAsiaTheme="minorEastAsia" w:hAnsiTheme="minorEastAsia" w:cs="宋体" w:hint="eastAsia"/>
                <w:b/>
                <w:color w:val="000000" w:themeColor="text1"/>
                <w:kern w:val="0"/>
                <w:szCs w:val="21"/>
                <w:u w:val="single"/>
              </w:rPr>
              <w:t>1205会议室</w:t>
            </w:r>
            <w:r w:rsidRPr="00D44AE7">
              <w:rPr>
                <w:rFonts w:asciiTheme="minorEastAsia" w:eastAsiaTheme="minorEastAsia" w:hAnsiTheme="minorEastAsia" w:cs="宋体" w:hint="eastAsia"/>
                <w:b/>
                <w:color w:val="000000" w:themeColor="text1"/>
                <w:kern w:val="0"/>
                <w:szCs w:val="21"/>
                <w:u w:val="single"/>
              </w:rPr>
              <w:t>举行</w:t>
            </w:r>
          </w:p>
        </w:tc>
      </w:tr>
      <w:tr w:rsidR="00842C4A" w:rsidRPr="00D44AE7" w:rsidTr="00F93B0A">
        <w:trPr>
          <w:trHeight w:val="570"/>
        </w:trPr>
        <w:tc>
          <w:tcPr>
            <w:tcW w:w="724" w:type="dxa"/>
            <w:vMerge w:val="restart"/>
            <w:tcBorders>
              <w:top w:val="nil"/>
              <w:left w:val="single" w:sz="8" w:space="0" w:color="auto"/>
              <w:bottom w:val="single" w:sz="4" w:space="0" w:color="auto"/>
              <w:right w:val="single" w:sz="4" w:space="0" w:color="auto"/>
            </w:tcBorders>
            <w:vAlign w:val="center"/>
          </w:tcPr>
          <w:p w:rsidR="00842C4A" w:rsidRPr="00D44AE7" w:rsidRDefault="00842C4A" w:rsidP="00DA4A35">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20</w:t>
            </w:r>
          </w:p>
        </w:tc>
        <w:tc>
          <w:tcPr>
            <w:tcW w:w="1701" w:type="dxa"/>
            <w:vMerge w:val="restart"/>
            <w:tcBorders>
              <w:top w:val="nil"/>
              <w:left w:val="single" w:sz="4" w:space="0" w:color="auto"/>
              <w:bottom w:val="single" w:sz="4" w:space="0" w:color="auto"/>
              <w:right w:val="nil"/>
            </w:tcBorders>
            <w:vAlign w:val="center"/>
          </w:tcPr>
          <w:p w:rsidR="00842C4A" w:rsidRPr="00D44AE7" w:rsidRDefault="00842C4A" w:rsidP="00B3130B">
            <w:pPr>
              <w:widowControl/>
              <w:jc w:val="center"/>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评标办法及评分标准</w:t>
            </w:r>
          </w:p>
        </w:tc>
        <w:tc>
          <w:tcPr>
            <w:tcW w:w="5735" w:type="dxa"/>
            <w:tcBorders>
              <w:top w:val="single" w:sz="4" w:space="0" w:color="auto"/>
              <w:left w:val="single" w:sz="4" w:space="0" w:color="auto"/>
              <w:bottom w:val="nil"/>
              <w:right w:val="single" w:sz="8" w:space="0" w:color="auto"/>
            </w:tcBorders>
            <w:vAlign w:val="center"/>
          </w:tcPr>
          <w:p w:rsidR="00842C4A" w:rsidRPr="00D44AE7" w:rsidRDefault="00842C4A" w:rsidP="00B3130B">
            <w:pPr>
              <w:widowControl/>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1、由重庆盛普物资有限公司进行资格预审，资格预审合格的投标人才能进入后面的评标。</w:t>
            </w:r>
          </w:p>
        </w:tc>
      </w:tr>
      <w:tr w:rsidR="00842C4A" w:rsidRPr="00D44AE7" w:rsidTr="00F93B0A">
        <w:trPr>
          <w:trHeight w:val="375"/>
        </w:trPr>
        <w:tc>
          <w:tcPr>
            <w:tcW w:w="724" w:type="dxa"/>
            <w:vMerge/>
            <w:tcBorders>
              <w:top w:val="nil"/>
              <w:left w:val="single" w:sz="8" w:space="0" w:color="auto"/>
              <w:bottom w:val="single" w:sz="4" w:space="0" w:color="auto"/>
              <w:right w:val="single" w:sz="4" w:space="0" w:color="auto"/>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p>
        </w:tc>
        <w:tc>
          <w:tcPr>
            <w:tcW w:w="1701" w:type="dxa"/>
            <w:vMerge/>
            <w:tcBorders>
              <w:top w:val="nil"/>
              <w:left w:val="single" w:sz="4" w:space="0" w:color="auto"/>
              <w:bottom w:val="single" w:sz="4" w:space="0" w:color="auto"/>
              <w:right w:val="nil"/>
            </w:tcBorders>
            <w:vAlign w:val="center"/>
          </w:tcPr>
          <w:p w:rsidR="00842C4A" w:rsidRPr="00D44AE7" w:rsidRDefault="00842C4A" w:rsidP="00B3130B">
            <w:pPr>
              <w:widowControl/>
              <w:jc w:val="left"/>
              <w:rPr>
                <w:rFonts w:asciiTheme="minorEastAsia" w:eastAsiaTheme="minorEastAsia" w:hAnsiTheme="minorEastAsia" w:cs="宋体" w:hint="eastAsia"/>
                <w:color w:val="000000" w:themeColor="text1"/>
                <w:kern w:val="0"/>
                <w:szCs w:val="21"/>
              </w:rPr>
            </w:pPr>
          </w:p>
        </w:tc>
        <w:tc>
          <w:tcPr>
            <w:tcW w:w="5735" w:type="dxa"/>
            <w:tcBorders>
              <w:top w:val="nil"/>
              <w:left w:val="single" w:sz="4" w:space="0" w:color="auto"/>
              <w:bottom w:val="single" w:sz="4" w:space="0" w:color="auto"/>
              <w:right w:val="single" w:sz="8" w:space="0" w:color="auto"/>
            </w:tcBorders>
            <w:vAlign w:val="center"/>
          </w:tcPr>
          <w:p w:rsidR="00842C4A" w:rsidRPr="00D44AE7" w:rsidRDefault="00842C4A" w:rsidP="00B3130B">
            <w:pPr>
              <w:widowControl/>
              <w:rPr>
                <w:rFonts w:asciiTheme="minorEastAsia" w:eastAsiaTheme="minorEastAsia" w:hAnsiTheme="minorEastAsia" w:cs="宋体" w:hint="eastAsia"/>
                <w:color w:val="000000" w:themeColor="text1"/>
                <w:kern w:val="0"/>
                <w:szCs w:val="21"/>
              </w:rPr>
            </w:pPr>
            <w:r w:rsidRPr="00D44AE7">
              <w:rPr>
                <w:rFonts w:asciiTheme="minorEastAsia" w:eastAsiaTheme="minorEastAsia" w:hAnsiTheme="minorEastAsia" w:cs="宋体" w:hint="eastAsia"/>
                <w:color w:val="000000" w:themeColor="text1"/>
                <w:kern w:val="0"/>
                <w:szCs w:val="21"/>
              </w:rPr>
              <w:t>2、具体评标办法及评分标准见第二部分：</w:t>
            </w:r>
            <w:r w:rsidRPr="00D44AE7">
              <w:rPr>
                <w:rFonts w:asciiTheme="minorEastAsia" w:eastAsiaTheme="minorEastAsia" w:hAnsiTheme="minorEastAsia" w:cs="宋体" w:hint="eastAsia"/>
                <w:color w:val="000000" w:themeColor="text1"/>
                <w:kern w:val="0"/>
                <w:szCs w:val="21"/>
                <w:u w:val="single"/>
              </w:rPr>
              <w:t>《评标办法》</w:t>
            </w:r>
          </w:p>
        </w:tc>
      </w:tr>
    </w:tbl>
    <w:p w:rsidR="00842C4A" w:rsidRPr="00D44AE7" w:rsidRDefault="00842C4A" w:rsidP="00B3130B">
      <w:pPr>
        <w:spacing w:line="540" w:lineRule="exact"/>
        <w:rPr>
          <w:rFonts w:ascii="楷体_GB2312" w:eastAsia="楷体_GB2312" w:hAnsi="楷体" w:hint="eastAsia"/>
          <w:b/>
          <w:color w:val="000000" w:themeColor="text1"/>
          <w:sz w:val="28"/>
          <w:szCs w:val="28"/>
        </w:rPr>
      </w:pPr>
    </w:p>
    <w:p w:rsidR="00842C4A" w:rsidRPr="00D44AE7" w:rsidRDefault="00842C4A" w:rsidP="00D44AE7">
      <w:pPr>
        <w:spacing w:line="530" w:lineRule="exact"/>
        <w:ind w:firstLineChars="196" w:firstLine="551"/>
        <w:rPr>
          <w:rFonts w:ascii="楷体_GB2312" w:eastAsia="楷体_GB2312" w:hAnsi="楷体" w:hint="eastAsia"/>
          <w:b/>
          <w:color w:val="000000" w:themeColor="text1"/>
          <w:sz w:val="28"/>
          <w:szCs w:val="28"/>
        </w:rPr>
      </w:pPr>
    </w:p>
    <w:p w:rsidR="00842C4A" w:rsidRPr="00D44AE7" w:rsidRDefault="00842C4A" w:rsidP="00D44AE7">
      <w:pPr>
        <w:spacing w:line="530" w:lineRule="exact"/>
        <w:ind w:firstLineChars="196" w:firstLine="551"/>
        <w:rPr>
          <w:rFonts w:ascii="楷体_GB2312" w:eastAsia="楷体_GB2312" w:hAnsi="楷体" w:hint="eastAsia"/>
          <w:b/>
          <w:color w:val="000000" w:themeColor="text1"/>
          <w:sz w:val="28"/>
          <w:szCs w:val="28"/>
        </w:rPr>
      </w:pPr>
    </w:p>
    <w:p w:rsidR="002A675A" w:rsidRPr="00D44AE7" w:rsidRDefault="002A675A" w:rsidP="00D44AE7">
      <w:pPr>
        <w:spacing w:line="530" w:lineRule="exact"/>
        <w:ind w:firstLineChars="196" w:firstLine="551"/>
        <w:rPr>
          <w:rFonts w:ascii="楷体_GB2312" w:eastAsia="楷体_GB2312" w:hAnsi="楷体" w:hint="eastAsia"/>
          <w:b/>
          <w:color w:val="000000" w:themeColor="text1"/>
          <w:sz w:val="28"/>
          <w:szCs w:val="28"/>
        </w:rPr>
      </w:pPr>
    </w:p>
    <w:p w:rsidR="00842C4A" w:rsidRPr="00D44AE7" w:rsidRDefault="00842C4A" w:rsidP="008963DB">
      <w:pPr>
        <w:spacing w:line="530" w:lineRule="exact"/>
        <w:rPr>
          <w:rFonts w:ascii="楷体_GB2312" w:eastAsia="楷体_GB2312" w:hAnsi="楷体" w:hint="eastAsia"/>
          <w:b/>
          <w:color w:val="000000" w:themeColor="text1"/>
          <w:sz w:val="28"/>
          <w:szCs w:val="28"/>
        </w:rPr>
      </w:pPr>
    </w:p>
    <w:p w:rsidR="008E7847" w:rsidRPr="00D44AE7" w:rsidRDefault="008E7847" w:rsidP="008963DB">
      <w:pPr>
        <w:spacing w:line="530" w:lineRule="exact"/>
        <w:rPr>
          <w:rFonts w:ascii="楷体_GB2312" w:eastAsia="楷体_GB2312" w:hAnsi="楷体" w:hint="eastAsia"/>
          <w:b/>
          <w:color w:val="000000" w:themeColor="text1"/>
          <w:sz w:val="28"/>
          <w:szCs w:val="28"/>
        </w:rPr>
      </w:pPr>
    </w:p>
    <w:p w:rsidR="008E7847" w:rsidRPr="00D44AE7" w:rsidRDefault="008E7847" w:rsidP="008963DB">
      <w:pPr>
        <w:spacing w:line="530" w:lineRule="exact"/>
        <w:rPr>
          <w:rFonts w:ascii="楷体_GB2312" w:eastAsia="楷体_GB2312" w:hAnsi="楷体" w:hint="eastAsia"/>
          <w:b/>
          <w:color w:val="000000" w:themeColor="text1"/>
          <w:sz w:val="28"/>
          <w:szCs w:val="28"/>
        </w:rPr>
      </w:pPr>
    </w:p>
    <w:p w:rsidR="00B75929" w:rsidRPr="00D44AE7" w:rsidRDefault="00B75929" w:rsidP="008963DB">
      <w:pPr>
        <w:spacing w:line="530" w:lineRule="exact"/>
        <w:rPr>
          <w:rFonts w:ascii="楷体_GB2312" w:eastAsia="楷体_GB2312" w:hAnsi="楷体" w:hint="eastAsia"/>
          <w:b/>
          <w:color w:val="000000" w:themeColor="text1"/>
          <w:sz w:val="28"/>
          <w:szCs w:val="28"/>
        </w:rPr>
      </w:pPr>
    </w:p>
    <w:p w:rsidR="00842C4A" w:rsidRPr="00D44AE7" w:rsidRDefault="00842C4A" w:rsidP="00D44AE7">
      <w:pPr>
        <w:spacing w:line="530" w:lineRule="exact"/>
        <w:ind w:firstLineChars="196" w:firstLine="551"/>
        <w:rPr>
          <w:rFonts w:ascii="楷体_GB2312" w:eastAsia="楷体_GB2312" w:hAnsi="楷体" w:hint="eastAsia"/>
          <w:b/>
          <w:color w:val="000000" w:themeColor="text1"/>
          <w:sz w:val="28"/>
          <w:szCs w:val="28"/>
        </w:rPr>
      </w:pPr>
      <w:r w:rsidRPr="00D44AE7">
        <w:rPr>
          <w:rFonts w:ascii="楷体_GB2312" w:eastAsia="楷体_GB2312" w:hAnsi="楷体" w:hint="eastAsia"/>
          <w:b/>
          <w:color w:val="000000" w:themeColor="text1"/>
          <w:sz w:val="28"/>
          <w:szCs w:val="28"/>
        </w:rPr>
        <w:lastRenderedPageBreak/>
        <w:t>一、总   则</w:t>
      </w:r>
      <w:bookmarkEnd w:id="27"/>
      <w:bookmarkEnd w:id="28"/>
      <w:bookmarkEnd w:id="29"/>
      <w:bookmarkEnd w:id="30"/>
      <w:bookmarkEnd w:id="31"/>
      <w:bookmarkEnd w:id="32"/>
      <w:bookmarkEnd w:id="33"/>
      <w:bookmarkEnd w:id="34"/>
      <w:bookmarkEnd w:id="35"/>
      <w:bookmarkEnd w:id="36"/>
    </w:p>
    <w:p w:rsidR="00842C4A" w:rsidRPr="00D44AE7" w:rsidRDefault="00842C4A" w:rsidP="00D44AE7">
      <w:pPr>
        <w:spacing w:line="530" w:lineRule="exact"/>
        <w:ind w:firstLineChars="196" w:firstLine="551"/>
        <w:rPr>
          <w:rFonts w:ascii="楷体_GB2312" w:eastAsia="楷体_GB2312" w:hAnsi="楷体" w:hint="eastAsia"/>
          <w:b/>
          <w:color w:val="000000" w:themeColor="text1"/>
          <w:sz w:val="28"/>
          <w:szCs w:val="28"/>
        </w:rPr>
      </w:pPr>
      <w:r w:rsidRPr="00D44AE7">
        <w:rPr>
          <w:rFonts w:ascii="楷体_GB2312" w:eastAsia="楷体_GB2312" w:hAnsi="楷体" w:hint="eastAsia"/>
          <w:b/>
          <w:bCs/>
          <w:color w:val="000000" w:themeColor="text1"/>
          <w:sz w:val="28"/>
          <w:szCs w:val="28"/>
        </w:rPr>
        <w:t>1.项目说明</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1.1本招标项目说明详见本须知前附表第l项～第10项；</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1．2本招标项目按照《中华人民共和国招标投标法》等有关法律、行政法规和规章，通过公开招标方式选定中标人。</w:t>
      </w:r>
    </w:p>
    <w:p w:rsidR="00842C4A" w:rsidRPr="00D44AE7" w:rsidRDefault="00842C4A" w:rsidP="00D44AE7">
      <w:pPr>
        <w:spacing w:line="530" w:lineRule="exact"/>
        <w:ind w:rightChars="-84" w:right="-176" w:firstLineChars="200" w:firstLine="562"/>
        <w:rPr>
          <w:rFonts w:ascii="楷体_GB2312" w:eastAsia="楷体_GB2312" w:hAnsi="楷体" w:hint="eastAsia"/>
          <w:b/>
          <w:bCs/>
          <w:color w:val="000000" w:themeColor="text1"/>
          <w:sz w:val="28"/>
          <w:szCs w:val="28"/>
        </w:rPr>
      </w:pPr>
      <w:r w:rsidRPr="00D44AE7">
        <w:rPr>
          <w:rFonts w:ascii="楷体_GB2312" w:eastAsia="楷体_GB2312" w:hAnsi="楷体" w:hint="eastAsia"/>
          <w:b/>
          <w:bCs/>
          <w:color w:val="000000" w:themeColor="text1"/>
          <w:sz w:val="28"/>
          <w:szCs w:val="28"/>
        </w:rPr>
        <w:t>2.合格的投标人</w:t>
      </w:r>
    </w:p>
    <w:p w:rsidR="00842C4A" w:rsidRPr="00D44AE7" w:rsidRDefault="00842C4A" w:rsidP="00E20D58">
      <w:pPr>
        <w:spacing w:line="530" w:lineRule="exact"/>
        <w:ind w:firstLine="57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凡通过我公司钢材类物资公开招标资格预审的，并遵守《中华人民共和国招标投标法》及有关的国家法律、法规和条例的投标人均可自愿参加投标。</w:t>
      </w:r>
    </w:p>
    <w:p w:rsidR="00842C4A" w:rsidRPr="00D44AE7" w:rsidRDefault="00842C4A" w:rsidP="00D44AE7">
      <w:pPr>
        <w:spacing w:line="530" w:lineRule="exact"/>
        <w:ind w:rightChars="-84" w:right="-176" w:firstLineChars="200" w:firstLine="562"/>
        <w:rPr>
          <w:rFonts w:ascii="楷体_GB2312" w:eastAsia="楷体_GB2312" w:hAnsi="楷体" w:hint="eastAsia"/>
          <w:b/>
          <w:bCs/>
          <w:color w:val="000000" w:themeColor="text1"/>
          <w:sz w:val="28"/>
          <w:szCs w:val="28"/>
        </w:rPr>
      </w:pPr>
      <w:r w:rsidRPr="00D44AE7">
        <w:rPr>
          <w:rFonts w:ascii="楷体_GB2312" w:eastAsia="楷体_GB2312" w:hAnsi="楷体" w:hint="eastAsia"/>
          <w:b/>
          <w:bCs/>
          <w:color w:val="000000" w:themeColor="text1"/>
          <w:sz w:val="28"/>
          <w:szCs w:val="28"/>
        </w:rPr>
        <w:t>3.投标费用</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投标人应自行承担其参加本招标活动自身所发生的所有费用。</w:t>
      </w:r>
      <w:bookmarkStart w:id="37" w:name="_Toc232568053"/>
      <w:bookmarkStart w:id="38" w:name="_Toc232581780"/>
      <w:bookmarkStart w:id="39" w:name="_Toc232582270"/>
      <w:bookmarkStart w:id="40" w:name="_Toc232583433"/>
      <w:bookmarkStart w:id="41" w:name="_Toc232760995"/>
      <w:bookmarkStart w:id="42" w:name="_Toc232761305"/>
      <w:bookmarkStart w:id="43" w:name="_Toc232761847"/>
      <w:bookmarkStart w:id="44" w:name="_Toc232762155"/>
      <w:bookmarkStart w:id="45" w:name="_Toc232762236"/>
      <w:bookmarkStart w:id="46" w:name="_Toc232762577"/>
    </w:p>
    <w:p w:rsidR="00842C4A" w:rsidRPr="00D44AE7" w:rsidRDefault="00842C4A" w:rsidP="00D44AE7">
      <w:pPr>
        <w:spacing w:line="530" w:lineRule="exact"/>
        <w:ind w:rightChars="-84" w:right="-176" w:firstLineChars="200" w:firstLine="562"/>
        <w:rPr>
          <w:rFonts w:ascii="楷体_GB2312" w:eastAsia="楷体_GB2312" w:hAnsi="楷体" w:hint="eastAsia"/>
          <w:b/>
          <w:bCs/>
          <w:color w:val="000000" w:themeColor="text1"/>
          <w:sz w:val="28"/>
          <w:szCs w:val="28"/>
        </w:rPr>
      </w:pPr>
      <w:r w:rsidRPr="00D44AE7">
        <w:rPr>
          <w:rFonts w:ascii="楷体_GB2312" w:eastAsia="楷体_GB2312" w:hAnsi="楷体" w:hint="eastAsia"/>
          <w:b/>
          <w:bCs/>
          <w:color w:val="000000" w:themeColor="text1"/>
          <w:sz w:val="28"/>
          <w:szCs w:val="28"/>
        </w:rPr>
        <w:t>二、</w:t>
      </w:r>
      <w:r w:rsidRPr="00D44AE7">
        <w:rPr>
          <w:rFonts w:ascii="楷体_GB2312" w:eastAsia="楷体_GB2312" w:hAnsi="楷体" w:hint="eastAsia"/>
          <w:b/>
          <w:color w:val="000000" w:themeColor="text1"/>
          <w:sz w:val="28"/>
          <w:szCs w:val="28"/>
        </w:rPr>
        <w:t>招标文件</w:t>
      </w:r>
      <w:bookmarkEnd w:id="37"/>
      <w:bookmarkEnd w:id="38"/>
      <w:bookmarkEnd w:id="39"/>
      <w:bookmarkEnd w:id="40"/>
      <w:bookmarkEnd w:id="41"/>
      <w:bookmarkEnd w:id="42"/>
      <w:bookmarkEnd w:id="43"/>
      <w:bookmarkEnd w:id="44"/>
      <w:bookmarkEnd w:id="45"/>
      <w:bookmarkEnd w:id="46"/>
    </w:p>
    <w:p w:rsidR="00842C4A" w:rsidRPr="00D44AE7" w:rsidRDefault="00842C4A" w:rsidP="00D44AE7">
      <w:pPr>
        <w:spacing w:line="530" w:lineRule="exact"/>
        <w:ind w:rightChars="-84" w:right="-176" w:firstLineChars="200" w:firstLine="562"/>
        <w:rPr>
          <w:rFonts w:ascii="楷体_GB2312" w:eastAsia="楷体_GB2312" w:hAnsi="楷体" w:hint="eastAsia"/>
          <w:b/>
          <w:bCs/>
          <w:color w:val="000000" w:themeColor="text1"/>
          <w:sz w:val="28"/>
          <w:szCs w:val="28"/>
        </w:rPr>
      </w:pPr>
      <w:r w:rsidRPr="00D44AE7">
        <w:rPr>
          <w:rFonts w:ascii="楷体_GB2312" w:eastAsia="楷体_GB2312" w:hAnsi="楷体" w:hint="eastAsia"/>
          <w:b/>
          <w:bCs/>
          <w:color w:val="000000" w:themeColor="text1"/>
          <w:sz w:val="28"/>
          <w:szCs w:val="28"/>
        </w:rPr>
        <w:t>4.招标文件的组成</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4.1第一部分  投标人须知</w:t>
      </w:r>
    </w:p>
    <w:p w:rsidR="00842C4A" w:rsidRPr="00D44AE7" w:rsidRDefault="00842C4A" w:rsidP="00E20D58">
      <w:pPr>
        <w:spacing w:line="530" w:lineRule="exact"/>
        <w:ind w:rightChars="-84" w:right="-176"/>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 xml:space="preserve">　　4.2第二部分　评标办法（综合评估法）</w:t>
      </w:r>
    </w:p>
    <w:p w:rsidR="00842C4A" w:rsidRPr="00D44AE7" w:rsidRDefault="00842C4A" w:rsidP="00E20D58">
      <w:pPr>
        <w:spacing w:line="530" w:lineRule="exact"/>
        <w:ind w:rightChars="-84" w:right="-176"/>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 xml:space="preserve">　　4.3第三部分　合同条款及格式</w:t>
      </w:r>
    </w:p>
    <w:p w:rsidR="00842C4A" w:rsidRPr="00D44AE7" w:rsidRDefault="00842C4A" w:rsidP="00E20D58">
      <w:pPr>
        <w:spacing w:line="530" w:lineRule="exact"/>
        <w:ind w:rightChars="-84" w:right="-176"/>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 xml:space="preserve">　　4.4第四部分　其它要求</w:t>
      </w:r>
    </w:p>
    <w:p w:rsidR="00842C4A" w:rsidRPr="00D44AE7" w:rsidRDefault="00842C4A" w:rsidP="00E20D58">
      <w:pPr>
        <w:spacing w:line="530" w:lineRule="exact"/>
        <w:ind w:rightChars="-84" w:right="-176" w:firstLineChars="200" w:firstLine="560"/>
        <w:rPr>
          <w:rFonts w:ascii="楷体_GB2312" w:eastAsia="楷体_GB2312" w:hAnsi="楷体" w:hint="eastAsia"/>
          <w:b/>
          <w:bCs/>
          <w:color w:val="000000" w:themeColor="text1"/>
          <w:sz w:val="28"/>
          <w:szCs w:val="28"/>
        </w:rPr>
      </w:pPr>
      <w:r w:rsidRPr="00D44AE7">
        <w:rPr>
          <w:rFonts w:ascii="楷体_GB2312" w:eastAsia="楷体_GB2312" w:hAnsi="楷体" w:hint="eastAsia"/>
          <w:bCs/>
          <w:color w:val="000000" w:themeColor="text1"/>
          <w:sz w:val="28"/>
          <w:szCs w:val="28"/>
        </w:rPr>
        <w:t>5.</w:t>
      </w:r>
      <w:r w:rsidRPr="00D44AE7">
        <w:rPr>
          <w:rFonts w:ascii="楷体_GB2312" w:eastAsia="楷体_GB2312" w:hAnsi="楷体" w:hint="eastAsia"/>
          <w:b/>
          <w:bCs/>
          <w:color w:val="000000" w:themeColor="text1"/>
          <w:sz w:val="28"/>
          <w:szCs w:val="28"/>
        </w:rPr>
        <w:t>招标文件的澄清与修改</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5.1 投标人若对招标文件有任何疑问，应于投标截止日期前采用书面质询的方式。递交书面质疑的截止时间：</w:t>
      </w:r>
      <w:r w:rsidR="00E12A8F" w:rsidRPr="00D44AE7">
        <w:rPr>
          <w:rFonts w:ascii="楷体_GB2312" w:eastAsia="楷体_GB2312" w:hAnsi="楷体" w:hint="eastAsia"/>
          <w:bCs/>
          <w:color w:val="000000" w:themeColor="text1"/>
          <w:sz w:val="28"/>
          <w:szCs w:val="28"/>
        </w:rPr>
        <w:t>2017</w:t>
      </w:r>
      <w:r w:rsidR="001778E0" w:rsidRPr="00D44AE7">
        <w:rPr>
          <w:rFonts w:ascii="楷体_GB2312" w:eastAsia="楷体_GB2312" w:hAnsi="楷体" w:hint="eastAsia"/>
          <w:bCs/>
          <w:color w:val="000000" w:themeColor="text1"/>
          <w:sz w:val="28"/>
          <w:szCs w:val="28"/>
        </w:rPr>
        <w:t>年</w:t>
      </w:r>
      <w:r w:rsidR="007A42F2" w:rsidRPr="00D44AE7">
        <w:rPr>
          <w:rFonts w:ascii="楷体_GB2312" w:eastAsia="楷体_GB2312" w:hAnsi="楷体" w:hint="eastAsia"/>
          <w:bCs/>
          <w:color w:val="000000" w:themeColor="text1"/>
          <w:sz w:val="28"/>
          <w:szCs w:val="28"/>
        </w:rPr>
        <w:t>7</w:t>
      </w:r>
      <w:r w:rsidR="001778E0" w:rsidRPr="00D44AE7">
        <w:rPr>
          <w:rFonts w:ascii="楷体_GB2312" w:eastAsia="楷体_GB2312" w:hAnsi="楷体" w:hint="eastAsia"/>
          <w:bCs/>
          <w:color w:val="000000" w:themeColor="text1"/>
          <w:sz w:val="28"/>
          <w:szCs w:val="28"/>
        </w:rPr>
        <w:t>月</w:t>
      </w:r>
      <w:r w:rsidRPr="00D44AE7">
        <w:rPr>
          <w:rFonts w:ascii="楷体_GB2312" w:eastAsia="楷体_GB2312" w:hAnsi="楷体" w:hint="eastAsia"/>
          <w:bCs/>
          <w:color w:val="000000" w:themeColor="text1"/>
          <w:sz w:val="28"/>
          <w:szCs w:val="28"/>
          <w:u w:val="single"/>
        </w:rPr>
        <w:t>1</w:t>
      </w:r>
      <w:r w:rsidR="007A42F2" w:rsidRPr="00D44AE7">
        <w:rPr>
          <w:rFonts w:ascii="楷体_GB2312" w:eastAsia="楷体_GB2312" w:hAnsi="楷体" w:hint="eastAsia"/>
          <w:bCs/>
          <w:color w:val="000000" w:themeColor="text1"/>
          <w:sz w:val="28"/>
          <w:szCs w:val="28"/>
          <w:u w:val="single"/>
        </w:rPr>
        <w:t>8</w:t>
      </w:r>
      <w:r w:rsidRPr="00D44AE7">
        <w:rPr>
          <w:rFonts w:ascii="楷体_GB2312" w:eastAsia="楷体_GB2312" w:hAnsi="楷体" w:hint="eastAsia"/>
          <w:bCs/>
          <w:color w:val="000000" w:themeColor="text1"/>
          <w:sz w:val="28"/>
          <w:szCs w:val="28"/>
        </w:rPr>
        <w:t>日北京时间</w:t>
      </w:r>
      <w:r w:rsidRPr="00D44AE7">
        <w:rPr>
          <w:rFonts w:ascii="楷体_GB2312" w:eastAsia="楷体_GB2312" w:hAnsi="楷体" w:hint="eastAsia"/>
          <w:bCs/>
          <w:color w:val="000000" w:themeColor="text1"/>
          <w:sz w:val="28"/>
          <w:szCs w:val="28"/>
          <w:u w:val="single"/>
        </w:rPr>
        <w:t>1</w:t>
      </w:r>
      <w:r w:rsidR="00436C22" w:rsidRPr="00D44AE7">
        <w:rPr>
          <w:rFonts w:ascii="楷体_GB2312" w:eastAsia="楷体_GB2312" w:hAnsi="楷体" w:hint="eastAsia"/>
          <w:bCs/>
          <w:color w:val="000000" w:themeColor="text1"/>
          <w:sz w:val="28"/>
          <w:szCs w:val="28"/>
          <w:u w:val="single"/>
        </w:rPr>
        <w:t>7</w:t>
      </w:r>
      <w:r w:rsidRPr="00D44AE7">
        <w:rPr>
          <w:rFonts w:ascii="楷体_GB2312" w:eastAsia="楷体_GB2312" w:hAnsi="楷体" w:hint="eastAsia"/>
          <w:bCs/>
          <w:color w:val="000000" w:themeColor="text1"/>
          <w:sz w:val="28"/>
          <w:szCs w:val="28"/>
          <w:u w:val="single"/>
        </w:rPr>
        <w:t>：</w:t>
      </w:r>
      <w:r w:rsidR="00436C22" w:rsidRPr="00D44AE7">
        <w:rPr>
          <w:rFonts w:ascii="楷体_GB2312" w:eastAsia="楷体_GB2312" w:hAnsi="楷体" w:hint="eastAsia"/>
          <w:bCs/>
          <w:color w:val="000000" w:themeColor="text1"/>
          <w:sz w:val="28"/>
          <w:szCs w:val="28"/>
          <w:u w:val="single"/>
        </w:rPr>
        <w:t>3</w:t>
      </w:r>
      <w:r w:rsidRPr="00D44AE7">
        <w:rPr>
          <w:rFonts w:ascii="楷体_GB2312" w:eastAsia="楷体_GB2312" w:hAnsi="楷体" w:hint="eastAsia"/>
          <w:bCs/>
          <w:color w:val="000000" w:themeColor="text1"/>
          <w:sz w:val="28"/>
          <w:szCs w:val="28"/>
          <w:u w:val="single"/>
        </w:rPr>
        <w:t>0</w:t>
      </w:r>
      <w:r w:rsidRPr="00D44AE7">
        <w:rPr>
          <w:rFonts w:ascii="楷体_GB2312" w:eastAsia="楷体_GB2312" w:hAnsi="楷体" w:hint="eastAsia"/>
          <w:bCs/>
          <w:color w:val="000000" w:themeColor="text1"/>
          <w:sz w:val="28"/>
          <w:szCs w:val="28"/>
        </w:rPr>
        <w:t>时前；领取招标人答疑及补遗的时间：</w:t>
      </w:r>
      <w:r w:rsidR="00E12A8F" w:rsidRPr="00D44AE7">
        <w:rPr>
          <w:rFonts w:ascii="楷体_GB2312" w:eastAsia="楷体_GB2312" w:hAnsi="楷体" w:hint="eastAsia"/>
          <w:bCs/>
          <w:color w:val="000000" w:themeColor="text1"/>
          <w:sz w:val="28"/>
          <w:szCs w:val="28"/>
        </w:rPr>
        <w:t>2017</w:t>
      </w:r>
      <w:r w:rsidR="001778E0" w:rsidRPr="00D44AE7">
        <w:rPr>
          <w:rFonts w:ascii="楷体_GB2312" w:eastAsia="楷体_GB2312" w:hAnsi="楷体" w:hint="eastAsia"/>
          <w:bCs/>
          <w:color w:val="000000" w:themeColor="text1"/>
          <w:sz w:val="28"/>
          <w:szCs w:val="28"/>
        </w:rPr>
        <w:t>年</w:t>
      </w:r>
      <w:r w:rsidR="007A42F2" w:rsidRPr="00D44AE7">
        <w:rPr>
          <w:rFonts w:ascii="楷体_GB2312" w:eastAsia="楷体_GB2312" w:hAnsi="楷体" w:hint="eastAsia"/>
          <w:bCs/>
          <w:color w:val="000000" w:themeColor="text1"/>
          <w:sz w:val="28"/>
          <w:szCs w:val="28"/>
        </w:rPr>
        <w:t>7</w:t>
      </w:r>
      <w:r w:rsidR="001778E0" w:rsidRPr="00D44AE7">
        <w:rPr>
          <w:rFonts w:ascii="楷体_GB2312" w:eastAsia="楷体_GB2312" w:hAnsi="楷体" w:hint="eastAsia"/>
          <w:bCs/>
          <w:color w:val="000000" w:themeColor="text1"/>
          <w:sz w:val="28"/>
          <w:szCs w:val="28"/>
        </w:rPr>
        <w:t>月</w:t>
      </w:r>
      <w:r w:rsidRPr="00D44AE7">
        <w:rPr>
          <w:rFonts w:ascii="楷体_GB2312" w:eastAsia="楷体_GB2312" w:hAnsi="楷体" w:hint="eastAsia"/>
          <w:bCs/>
          <w:color w:val="000000" w:themeColor="text1"/>
          <w:sz w:val="28"/>
          <w:szCs w:val="28"/>
          <w:u w:val="single"/>
        </w:rPr>
        <w:t>1</w:t>
      </w:r>
      <w:r w:rsidR="001C7AA4" w:rsidRPr="00D44AE7">
        <w:rPr>
          <w:rFonts w:ascii="楷体_GB2312" w:eastAsia="楷体_GB2312" w:hAnsi="楷体" w:hint="eastAsia"/>
          <w:bCs/>
          <w:color w:val="000000" w:themeColor="text1"/>
          <w:sz w:val="28"/>
          <w:szCs w:val="28"/>
          <w:u w:val="single"/>
        </w:rPr>
        <w:t>9</w:t>
      </w:r>
      <w:r w:rsidRPr="00D44AE7">
        <w:rPr>
          <w:rFonts w:ascii="楷体_GB2312" w:eastAsia="楷体_GB2312" w:hAnsi="楷体" w:hint="eastAsia"/>
          <w:bCs/>
          <w:color w:val="000000" w:themeColor="text1"/>
          <w:sz w:val="28"/>
          <w:szCs w:val="28"/>
          <w:u w:val="single"/>
        </w:rPr>
        <w:t>日</w:t>
      </w:r>
      <w:r w:rsidRPr="00D44AE7">
        <w:rPr>
          <w:rFonts w:ascii="楷体_GB2312" w:eastAsia="楷体_GB2312" w:hAnsi="楷体" w:hint="eastAsia"/>
          <w:bCs/>
          <w:color w:val="000000" w:themeColor="text1"/>
          <w:sz w:val="28"/>
          <w:szCs w:val="28"/>
        </w:rPr>
        <w:t xml:space="preserve">北京时间 </w:t>
      </w:r>
      <w:r w:rsidRPr="00D44AE7">
        <w:rPr>
          <w:rFonts w:ascii="楷体_GB2312" w:eastAsia="楷体_GB2312" w:hAnsi="楷体" w:hint="eastAsia"/>
          <w:bCs/>
          <w:color w:val="000000" w:themeColor="text1"/>
          <w:sz w:val="28"/>
          <w:szCs w:val="28"/>
          <w:u w:val="single"/>
        </w:rPr>
        <w:t>1</w:t>
      </w:r>
      <w:r w:rsidR="006F1C31" w:rsidRPr="00D44AE7">
        <w:rPr>
          <w:rFonts w:ascii="楷体_GB2312" w:eastAsia="楷体_GB2312" w:hAnsi="楷体" w:hint="eastAsia"/>
          <w:bCs/>
          <w:color w:val="000000" w:themeColor="text1"/>
          <w:sz w:val="28"/>
          <w:szCs w:val="28"/>
          <w:u w:val="single"/>
        </w:rPr>
        <w:t>2:00</w:t>
      </w:r>
      <w:r w:rsidRPr="00D44AE7">
        <w:rPr>
          <w:rFonts w:ascii="楷体_GB2312" w:eastAsia="楷体_GB2312" w:hAnsi="楷体" w:hint="eastAsia"/>
          <w:bCs/>
          <w:color w:val="000000" w:themeColor="text1"/>
          <w:sz w:val="28"/>
          <w:szCs w:val="28"/>
        </w:rPr>
        <w:t>时前.递交书面质疑或领取答疑及补遗的地点：</w:t>
      </w:r>
      <w:r w:rsidRPr="00D44AE7">
        <w:rPr>
          <w:rFonts w:ascii="楷体_GB2312" w:eastAsia="楷体_GB2312" w:hAnsi="楷体" w:hint="eastAsia"/>
          <w:bCs/>
          <w:color w:val="000000" w:themeColor="text1"/>
          <w:sz w:val="28"/>
          <w:szCs w:val="28"/>
          <w:u w:val="single"/>
        </w:rPr>
        <w:t>重庆盛普物资有限公司120</w:t>
      </w:r>
      <w:r w:rsidR="00AA27DB" w:rsidRPr="00D44AE7">
        <w:rPr>
          <w:rFonts w:ascii="楷体_GB2312" w:eastAsia="楷体_GB2312" w:hAnsi="楷体" w:hint="eastAsia"/>
          <w:bCs/>
          <w:color w:val="000000" w:themeColor="text1"/>
          <w:sz w:val="28"/>
          <w:szCs w:val="28"/>
          <w:u w:val="single"/>
        </w:rPr>
        <w:t>7</w:t>
      </w:r>
      <w:r w:rsidRPr="00D44AE7">
        <w:rPr>
          <w:rFonts w:ascii="楷体_GB2312" w:eastAsia="楷体_GB2312" w:hAnsi="楷体" w:hint="eastAsia"/>
          <w:bCs/>
          <w:color w:val="000000" w:themeColor="text1"/>
          <w:sz w:val="28"/>
          <w:szCs w:val="28"/>
          <w:u w:val="single"/>
        </w:rPr>
        <w:t>室</w:t>
      </w:r>
      <w:r w:rsidRPr="00D44AE7">
        <w:rPr>
          <w:rFonts w:ascii="楷体_GB2312" w:eastAsia="楷体_GB2312" w:hAnsi="楷体" w:hint="eastAsia"/>
          <w:bCs/>
          <w:color w:val="000000" w:themeColor="text1"/>
          <w:sz w:val="28"/>
          <w:szCs w:val="28"/>
        </w:rPr>
        <w:t>。</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5.2投标人在收到该澄清或修改文件后应于</w:t>
      </w:r>
      <w:r w:rsidRPr="00D44AE7">
        <w:rPr>
          <w:rFonts w:ascii="楷体_GB2312" w:eastAsia="楷体_GB2312" w:hAnsi="楷体" w:hint="eastAsia"/>
          <w:bCs/>
          <w:color w:val="000000" w:themeColor="text1"/>
          <w:sz w:val="28"/>
          <w:szCs w:val="28"/>
          <w:u w:val="single"/>
        </w:rPr>
        <w:t>1</w:t>
      </w:r>
      <w:r w:rsidRPr="00D44AE7">
        <w:rPr>
          <w:rFonts w:ascii="楷体_GB2312" w:eastAsia="楷体_GB2312" w:hAnsi="楷体" w:hint="eastAsia"/>
          <w:bCs/>
          <w:color w:val="000000" w:themeColor="text1"/>
          <w:sz w:val="28"/>
          <w:szCs w:val="28"/>
        </w:rPr>
        <w:t>日内，以传真形式向招标人回函确认。如果投标人在规定的时间内不回函招标人，招标人将视为投标人已收到文件，招标人对此造成的任何后果不承担任何责</w:t>
      </w:r>
      <w:r w:rsidRPr="00D44AE7">
        <w:rPr>
          <w:rFonts w:ascii="楷体_GB2312" w:eastAsia="楷体_GB2312" w:hAnsi="楷体" w:hint="eastAsia"/>
          <w:bCs/>
          <w:color w:val="000000" w:themeColor="text1"/>
          <w:sz w:val="28"/>
          <w:szCs w:val="28"/>
        </w:rPr>
        <w:lastRenderedPageBreak/>
        <w:t>任。该澄清或修改作为招标文件的组成部分，对所有的投标人均具有约束作用。</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bookmarkStart w:id="47" w:name="_Toc232568054"/>
      <w:bookmarkStart w:id="48" w:name="_Toc232581781"/>
      <w:bookmarkStart w:id="49" w:name="_Toc232582271"/>
      <w:bookmarkStart w:id="50" w:name="_Toc232583434"/>
      <w:bookmarkStart w:id="51" w:name="_Toc232760996"/>
      <w:bookmarkStart w:id="52" w:name="_Toc232761306"/>
      <w:bookmarkStart w:id="53" w:name="_Toc232761848"/>
      <w:bookmarkStart w:id="54" w:name="_Toc232762156"/>
      <w:bookmarkStart w:id="55" w:name="_Toc232762237"/>
      <w:bookmarkStart w:id="56" w:name="_Toc232762578"/>
      <w:r w:rsidRPr="00D44AE7">
        <w:rPr>
          <w:rFonts w:ascii="楷体_GB2312" w:eastAsia="楷体_GB2312" w:hAnsi="楷体" w:hint="eastAsia"/>
          <w:bCs/>
          <w:color w:val="000000" w:themeColor="text1"/>
          <w:sz w:val="28"/>
          <w:szCs w:val="28"/>
        </w:rPr>
        <w:t>三、</w:t>
      </w:r>
      <w:r w:rsidRPr="00D44AE7">
        <w:rPr>
          <w:rFonts w:ascii="楷体_GB2312" w:eastAsia="楷体_GB2312" w:hAnsi="楷体" w:hint="eastAsia"/>
          <w:b/>
          <w:color w:val="000000" w:themeColor="text1"/>
          <w:sz w:val="28"/>
          <w:szCs w:val="28"/>
        </w:rPr>
        <w:t>投标文件</w:t>
      </w:r>
      <w:bookmarkEnd w:id="47"/>
      <w:bookmarkEnd w:id="48"/>
      <w:bookmarkEnd w:id="49"/>
      <w:bookmarkEnd w:id="50"/>
      <w:bookmarkEnd w:id="51"/>
      <w:bookmarkEnd w:id="52"/>
      <w:bookmarkEnd w:id="53"/>
      <w:bookmarkEnd w:id="54"/>
      <w:bookmarkEnd w:id="55"/>
      <w:bookmarkEnd w:id="56"/>
    </w:p>
    <w:p w:rsidR="00842C4A" w:rsidRPr="00D44AE7" w:rsidRDefault="00842C4A" w:rsidP="00D44AE7">
      <w:pPr>
        <w:spacing w:line="530" w:lineRule="exact"/>
        <w:ind w:rightChars="-84" w:right="-176" w:firstLineChars="200" w:firstLine="562"/>
        <w:rPr>
          <w:rFonts w:ascii="楷体_GB2312" w:eastAsia="楷体_GB2312" w:hAnsi="楷体" w:hint="eastAsia"/>
          <w:b/>
          <w:bCs/>
          <w:color w:val="000000" w:themeColor="text1"/>
          <w:sz w:val="28"/>
          <w:szCs w:val="28"/>
        </w:rPr>
      </w:pPr>
      <w:r w:rsidRPr="00D44AE7">
        <w:rPr>
          <w:rFonts w:ascii="楷体_GB2312" w:eastAsia="楷体_GB2312" w:hAnsi="楷体" w:hint="eastAsia"/>
          <w:b/>
          <w:bCs/>
          <w:color w:val="000000" w:themeColor="text1"/>
          <w:sz w:val="28"/>
          <w:szCs w:val="28"/>
        </w:rPr>
        <w:t>6.投标文件的组成</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6.1封面</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6.2投标函</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6.3已标价的投标报价表及移动硬盘</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6.4投标保证金</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6.5法定代表人授权委托书</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6.6招标文件要求投标人提交的其他投标资料</w:t>
      </w:r>
    </w:p>
    <w:p w:rsidR="00842C4A" w:rsidRPr="00D44AE7" w:rsidRDefault="00842C4A" w:rsidP="00D44AE7">
      <w:pPr>
        <w:spacing w:line="530" w:lineRule="exact"/>
        <w:ind w:rightChars="-84" w:right="-176" w:firstLineChars="200" w:firstLine="562"/>
        <w:rPr>
          <w:rFonts w:ascii="楷体_GB2312" w:eastAsia="楷体_GB2312" w:hAnsi="楷体" w:hint="eastAsia"/>
          <w:b/>
          <w:bCs/>
          <w:color w:val="000000" w:themeColor="text1"/>
          <w:sz w:val="28"/>
          <w:szCs w:val="28"/>
        </w:rPr>
      </w:pPr>
      <w:r w:rsidRPr="00D44AE7">
        <w:rPr>
          <w:rFonts w:ascii="楷体_GB2312" w:eastAsia="楷体_GB2312" w:hAnsi="楷体" w:hint="eastAsia"/>
          <w:b/>
          <w:bCs/>
          <w:color w:val="000000" w:themeColor="text1"/>
          <w:sz w:val="28"/>
          <w:szCs w:val="28"/>
        </w:rPr>
        <w:t>7.投标报价</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7.1投标人可先到机电股份下属企业充分了解标的物的品种、规格、型号、技术要求、预计数量、供货要求等任何其他足以影响投标报价的情况。</w:t>
      </w:r>
    </w:p>
    <w:p w:rsidR="00842C4A" w:rsidRPr="00D44AE7" w:rsidRDefault="00842C4A" w:rsidP="00E20D58">
      <w:pPr>
        <w:spacing w:line="530" w:lineRule="exact"/>
        <w:ind w:firstLineChars="200" w:firstLine="560"/>
        <w:rPr>
          <w:rFonts w:ascii="楷体_GB2312" w:eastAsia="楷体_GB2312" w:hAnsi="楷体" w:hint="eastAsia"/>
          <w:color w:val="000000" w:themeColor="text1"/>
          <w:sz w:val="28"/>
          <w:szCs w:val="28"/>
        </w:rPr>
      </w:pPr>
      <w:r w:rsidRPr="00D44AE7">
        <w:rPr>
          <w:rFonts w:ascii="楷体_GB2312" w:eastAsia="楷体_GB2312" w:hAnsi="楷体" w:hint="eastAsia"/>
          <w:bCs/>
          <w:color w:val="000000" w:themeColor="text1"/>
          <w:sz w:val="28"/>
          <w:szCs w:val="28"/>
        </w:rPr>
        <w:t>7.2</w:t>
      </w:r>
      <w:r w:rsidRPr="00D44AE7">
        <w:rPr>
          <w:rFonts w:ascii="楷体_GB2312" w:eastAsia="楷体_GB2312" w:hAnsi="楷体" w:hint="eastAsia"/>
          <w:color w:val="000000" w:themeColor="text1"/>
          <w:sz w:val="28"/>
          <w:szCs w:val="28"/>
        </w:rPr>
        <w:t>投标人不得以低于成本的报价竞标，也不得以他人名义投标或者以其他方式弄虚作假骗取中标，否则，招标人有权没收投标人的投标保证金。</w:t>
      </w:r>
    </w:p>
    <w:p w:rsidR="00842C4A" w:rsidRPr="00D44AE7" w:rsidRDefault="00842C4A" w:rsidP="0074711C">
      <w:pPr>
        <w:spacing w:line="530" w:lineRule="exact"/>
        <w:ind w:firstLineChars="200" w:firstLine="560"/>
        <w:rPr>
          <w:rFonts w:ascii="楷体_GB2312" w:eastAsia="楷体_GB2312" w:hAnsi="楷体" w:cs="宋体" w:hint="eastAsia"/>
          <w:color w:val="000000" w:themeColor="text1"/>
          <w:kern w:val="0"/>
          <w:sz w:val="28"/>
          <w:szCs w:val="28"/>
        </w:rPr>
      </w:pPr>
      <w:r w:rsidRPr="00D44AE7">
        <w:rPr>
          <w:rFonts w:ascii="楷体_GB2312" w:eastAsia="楷体_GB2312" w:hAnsi="楷体" w:hint="eastAsia"/>
          <w:color w:val="000000" w:themeColor="text1"/>
          <w:sz w:val="28"/>
          <w:szCs w:val="28"/>
        </w:rPr>
        <w:t>7.3</w:t>
      </w:r>
      <w:r w:rsidRPr="00D44AE7">
        <w:rPr>
          <w:rFonts w:ascii="楷体_GB2312" w:eastAsia="楷体_GB2312" w:hAnsi="楷体" w:cs="宋体" w:hint="eastAsia"/>
          <w:color w:val="000000" w:themeColor="text1"/>
          <w:kern w:val="0"/>
          <w:sz w:val="28"/>
          <w:szCs w:val="28"/>
        </w:rPr>
        <w:t>投标人按照本企业产品目录明细进行投标报价，投标报价分别提供电子版及纸质报价表，纸质报价表每页均需加盖投标人公章。</w:t>
      </w:r>
    </w:p>
    <w:p w:rsidR="00842C4A" w:rsidRPr="00D44AE7" w:rsidRDefault="00842C4A" w:rsidP="00D44AE7">
      <w:pPr>
        <w:spacing w:line="530" w:lineRule="exact"/>
        <w:ind w:firstLineChars="200" w:firstLine="562"/>
        <w:rPr>
          <w:rFonts w:ascii="楷体_GB2312" w:eastAsia="楷体_GB2312" w:hAnsi="楷体" w:hint="eastAsia"/>
          <w:b/>
          <w:bCs/>
          <w:color w:val="000000" w:themeColor="text1"/>
          <w:sz w:val="28"/>
          <w:szCs w:val="28"/>
        </w:rPr>
      </w:pPr>
      <w:r w:rsidRPr="00D44AE7">
        <w:rPr>
          <w:rFonts w:ascii="楷体_GB2312" w:eastAsia="楷体_GB2312" w:hAnsi="楷体" w:hint="eastAsia"/>
          <w:b/>
          <w:bCs/>
          <w:color w:val="000000" w:themeColor="text1"/>
          <w:sz w:val="28"/>
          <w:szCs w:val="28"/>
        </w:rPr>
        <w:t>8.投标有效期</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8.1投标有效期见本须知前附表第11项所规定的期限，在此期限内，凡符合本招标文件要求的投标文件均保持有效。</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8.2在特殊情况下，招标人在原定投标有效期内，可以根据需要以书面形式向投标人提出延长投标有效期的要求，对此要求投标人须以书面形式予以答复。投标人可以拒绝招标人这种要求，而不被没收投标保证金。</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lastRenderedPageBreak/>
        <w:t>8.3同意延长投标有效期的投标人不允许修改其投标文件，但需要相应的延长投标保证金的有效期，在延长的投标有效期内本须知第12项关于投标担保的退还与没收的规定仍然适用。</w:t>
      </w:r>
    </w:p>
    <w:p w:rsidR="00842C4A" w:rsidRPr="00D44AE7" w:rsidRDefault="00842C4A" w:rsidP="00D44AE7">
      <w:pPr>
        <w:spacing w:line="530" w:lineRule="exact"/>
        <w:ind w:rightChars="-84" w:right="-176" w:firstLineChars="200" w:firstLine="562"/>
        <w:rPr>
          <w:rFonts w:ascii="楷体_GB2312" w:eastAsia="楷体_GB2312" w:hAnsi="楷体" w:hint="eastAsia"/>
          <w:b/>
          <w:bCs/>
          <w:color w:val="000000" w:themeColor="text1"/>
          <w:sz w:val="28"/>
          <w:szCs w:val="28"/>
        </w:rPr>
      </w:pPr>
      <w:r w:rsidRPr="00D44AE7">
        <w:rPr>
          <w:rFonts w:ascii="楷体_GB2312" w:eastAsia="楷体_GB2312" w:hAnsi="楷体" w:hint="eastAsia"/>
          <w:b/>
          <w:bCs/>
          <w:color w:val="000000" w:themeColor="text1"/>
          <w:sz w:val="28"/>
          <w:szCs w:val="28"/>
        </w:rPr>
        <w:t>9.投标担保(即投标保证金)</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9.1投标人应在投标截止时间之前，按有关规定提交本须知前附表第12项所规定数额，以</w:t>
      </w:r>
      <w:r w:rsidRPr="00D44AE7">
        <w:rPr>
          <w:rFonts w:ascii="楷体_GB2312" w:eastAsia="楷体_GB2312" w:hAnsi="楷体" w:cs="宋体" w:hint="eastAsia"/>
          <w:color w:val="000000" w:themeColor="text1"/>
          <w:kern w:val="0"/>
          <w:sz w:val="28"/>
          <w:szCs w:val="28"/>
        </w:rPr>
        <w:t>电汇（注：须标明为投标保证金）</w:t>
      </w:r>
      <w:r w:rsidRPr="00D44AE7">
        <w:rPr>
          <w:rFonts w:ascii="楷体_GB2312" w:eastAsia="楷体_GB2312" w:hAnsi="楷体" w:hint="eastAsia"/>
          <w:bCs/>
          <w:color w:val="000000" w:themeColor="text1"/>
          <w:sz w:val="28"/>
          <w:szCs w:val="28"/>
        </w:rPr>
        <w:t>形式递交投标担保，并将投标保证金的收据复印件作为其投标文件的一部分。</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9.2中标人的投标担保，自</w:t>
      </w:r>
      <w:r w:rsidR="004A5DC5" w:rsidRPr="00D44AE7">
        <w:rPr>
          <w:rFonts w:ascii="楷体_GB2312" w:eastAsia="楷体_GB2312" w:hAnsi="楷体" w:hint="eastAsia"/>
          <w:bCs/>
          <w:color w:val="000000" w:themeColor="text1"/>
          <w:sz w:val="28"/>
          <w:szCs w:val="28"/>
        </w:rPr>
        <w:t>招标人发出</w:t>
      </w:r>
      <w:r w:rsidRPr="00D44AE7">
        <w:rPr>
          <w:rFonts w:ascii="楷体_GB2312" w:eastAsia="楷体_GB2312" w:hAnsi="楷体" w:hint="eastAsia"/>
          <w:bCs/>
          <w:color w:val="000000" w:themeColor="text1"/>
          <w:sz w:val="28"/>
          <w:szCs w:val="28"/>
        </w:rPr>
        <w:t>《中标通知书》之日起自动转为履约保证金。</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9.3对于未能按要求提交投标担保的投标人，招标人将视为不响应招标文件而予以拒绝。</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9.4未中标的投标人的投标担保，在中标公示结束后的5个工作日内予以退还(不计利息)。</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9.5如投标人发生下列情况之一时，</w:t>
      </w:r>
      <w:r w:rsidR="002A675A" w:rsidRPr="00D44AE7">
        <w:rPr>
          <w:rFonts w:ascii="楷体_GB2312" w:eastAsia="楷体_GB2312" w:hAnsi="楷体" w:hint="eastAsia"/>
          <w:bCs/>
          <w:color w:val="000000" w:themeColor="text1"/>
          <w:sz w:val="28"/>
          <w:szCs w:val="28"/>
        </w:rPr>
        <w:t>招标人将不予退还投标保证金</w:t>
      </w:r>
      <w:r w:rsidRPr="00D44AE7">
        <w:rPr>
          <w:rFonts w:ascii="楷体_GB2312" w:eastAsia="楷体_GB2312" w:hAnsi="楷体" w:hint="eastAsia"/>
          <w:bCs/>
          <w:color w:val="000000" w:themeColor="text1"/>
          <w:sz w:val="28"/>
          <w:szCs w:val="28"/>
        </w:rPr>
        <w:t>：</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（1）投标人在投标文件提交的截止时间之后至投标有效期满之前撤回其投标文件的；</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（2）中标人未能在招标人要求的期限内签订合同或协议的</w:t>
      </w:r>
      <w:bookmarkStart w:id="57" w:name="_Toc232568055"/>
      <w:bookmarkStart w:id="58" w:name="_Toc232581782"/>
      <w:bookmarkStart w:id="59" w:name="_Toc232582272"/>
      <w:bookmarkStart w:id="60" w:name="_Toc232583435"/>
      <w:bookmarkStart w:id="61" w:name="_Toc232760997"/>
      <w:bookmarkStart w:id="62" w:name="_Toc232761307"/>
      <w:bookmarkStart w:id="63" w:name="_Toc232761849"/>
      <w:bookmarkStart w:id="64" w:name="_Toc232762157"/>
      <w:bookmarkStart w:id="65" w:name="_Toc232762238"/>
      <w:bookmarkStart w:id="66" w:name="_Toc232762579"/>
      <w:r w:rsidRPr="00D44AE7">
        <w:rPr>
          <w:rFonts w:ascii="楷体_GB2312" w:eastAsia="楷体_GB2312" w:hAnsi="楷体" w:hint="eastAsia"/>
          <w:bCs/>
          <w:color w:val="000000" w:themeColor="text1"/>
          <w:sz w:val="28"/>
          <w:szCs w:val="28"/>
        </w:rPr>
        <w:t>；</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（3）中标人未能按合同约定执行合同，或部分执行合同的；</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（4）《中华人民共和国招标投标法》等有关法律、行政法规和规章明文规定的其它情形的。</w:t>
      </w:r>
    </w:p>
    <w:p w:rsidR="00842C4A" w:rsidRPr="00D44AE7" w:rsidRDefault="00842C4A" w:rsidP="00D44AE7">
      <w:pPr>
        <w:spacing w:line="530" w:lineRule="exact"/>
        <w:ind w:rightChars="-84" w:right="-176" w:firstLineChars="200" w:firstLine="562"/>
        <w:rPr>
          <w:rFonts w:ascii="楷体_GB2312" w:eastAsia="楷体_GB2312" w:hAnsi="楷体" w:hint="eastAsia"/>
          <w:b/>
          <w:bCs/>
          <w:color w:val="000000" w:themeColor="text1"/>
          <w:sz w:val="28"/>
          <w:szCs w:val="28"/>
        </w:rPr>
      </w:pPr>
      <w:r w:rsidRPr="00D44AE7">
        <w:rPr>
          <w:rFonts w:ascii="楷体_GB2312" w:eastAsia="楷体_GB2312" w:hAnsi="楷体" w:hint="eastAsia"/>
          <w:b/>
          <w:bCs/>
          <w:color w:val="000000" w:themeColor="text1"/>
          <w:sz w:val="28"/>
          <w:szCs w:val="28"/>
        </w:rPr>
        <w:t>四、</w:t>
      </w:r>
      <w:r w:rsidRPr="00D44AE7">
        <w:rPr>
          <w:rFonts w:ascii="楷体_GB2312" w:eastAsia="楷体_GB2312" w:hAnsi="楷体" w:hint="eastAsia"/>
          <w:b/>
          <w:color w:val="000000" w:themeColor="text1"/>
          <w:sz w:val="28"/>
          <w:szCs w:val="28"/>
        </w:rPr>
        <w:t>投标</w:t>
      </w:r>
      <w:bookmarkEnd w:id="57"/>
      <w:bookmarkEnd w:id="58"/>
      <w:bookmarkEnd w:id="59"/>
      <w:bookmarkEnd w:id="60"/>
      <w:bookmarkEnd w:id="61"/>
      <w:bookmarkEnd w:id="62"/>
      <w:bookmarkEnd w:id="63"/>
      <w:bookmarkEnd w:id="64"/>
      <w:bookmarkEnd w:id="65"/>
      <w:bookmarkEnd w:id="66"/>
    </w:p>
    <w:p w:rsidR="00842C4A" w:rsidRPr="00D44AE7" w:rsidRDefault="00842C4A" w:rsidP="00D44AE7">
      <w:pPr>
        <w:spacing w:line="530" w:lineRule="exact"/>
        <w:ind w:rightChars="-84" w:right="-176" w:firstLineChars="200" w:firstLine="562"/>
        <w:rPr>
          <w:rFonts w:ascii="楷体_GB2312" w:eastAsia="楷体_GB2312" w:hAnsi="楷体" w:hint="eastAsia"/>
          <w:b/>
          <w:bCs/>
          <w:color w:val="000000" w:themeColor="text1"/>
          <w:sz w:val="28"/>
          <w:szCs w:val="28"/>
        </w:rPr>
      </w:pPr>
      <w:r w:rsidRPr="00D44AE7">
        <w:rPr>
          <w:rFonts w:ascii="楷体_GB2312" w:eastAsia="楷体_GB2312" w:hAnsi="楷体" w:hint="eastAsia"/>
          <w:b/>
          <w:bCs/>
          <w:color w:val="000000" w:themeColor="text1"/>
          <w:sz w:val="28"/>
          <w:szCs w:val="28"/>
        </w:rPr>
        <w:t>10.投标文件的装订、密封和标记</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投标人应严格按本须知第18项要求对投标文件进行装订及密封。</w:t>
      </w:r>
    </w:p>
    <w:p w:rsidR="00842C4A" w:rsidRPr="00D44AE7" w:rsidRDefault="00842C4A" w:rsidP="00D44AE7">
      <w:pPr>
        <w:spacing w:line="530" w:lineRule="exact"/>
        <w:ind w:rightChars="-84" w:right="-176" w:firstLineChars="200" w:firstLine="562"/>
        <w:rPr>
          <w:rFonts w:ascii="楷体_GB2312" w:eastAsia="楷体_GB2312" w:hAnsi="楷体" w:hint="eastAsia"/>
          <w:b/>
          <w:bCs/>
          <w:color w:val="000000" w:themeColor="text1"/>
          <w:sz w:val="28"/>
          <w:szCs w:val="28"/>
        </w:rPr>
      </w:pPr>
      <w:r w:rsidRPr="00D44AE7">
        <w:rPr>
          <w:rFonts w:ascii="楷体_GB2312" w:eastAsia="楷体_GB2312" w:hAnsi="楷体" w:hint="eastAsia"/>
          <w:b/>
          <w:bCs/>
          <w:color w:val="000000" w:themeColor="text1"/>
          <w:sz w:val="28"/>
          <w:szCs w:val="28"/>
        </w:rPr>
        <w:t>11.迟交的投标文件</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招标人在本须知第16条规定的投标截止时间以后收到的投标文件，将被拒绝并退回给投标人。</w:t>
      </w:r>
    </w:p>
    <w:p w:rsidR="00842C4A" w:rsidRPr="00D44AE7" w:rsidRDefault="00842C4A" w:rsidP="00D44AE7">
      <w:pPr>
        <w:spacing w:line="530" w:lineRule="exact"/>
        <w:ind w:rightChars="-84" w:right="-176" w:firstLineChars="200" w:firstLine="562"/>
        <w:rPr>
          <w:rFonts w:ascii="楷体_GB2312" w:eastAsia="楷体_GB2312" w:hAnsi="楷体" w:hint="eastAsia"/>
          <w:b/>
          <w:bCs/>
          <w:color w:val="000000" w:themeColor="text1"/>
          <w:sz w:val="28"/>
          <w:szCs w:val="28"/>
        </w:rPr>
      </w:pPr>
      <w:r w:rsidRPr="00D44AE7">
        <w:rPr>
          <w:rFonts w:ascii="楷体_GB2312" w:eastAsia="楷体_GB2312" w:hAnsi="楷体" w:hint="eastAsia"/>
          <w:b/>
          <w:bCs/>
          <w:color w:val="000000" w:themeColor="text1"/>
          <w:sz w:val="28"/>
          <w:szCs w:val="28"/>
        </w:rPr>
        <w:lastRenderedPageBreak/>
        <w:t>12.投标文件的补充、修改与撤回</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12.1投标人在提交投标文件以后，在规定的投标截止时间之前，可以书面形式补充修改或撤回已提交的投标文件，并以书面形式通知招标人。补充、修改的内容为投标文件的有效组成部分。</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12.2投标人对投标文件的补充、修改，应按本须知第18条有关规定密封、标记和提交，并在投标文件密封袋上清楚标明“补充、修改”或“撤回”字样。</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12</w:t>
      </w:r>
      <w:r w:rsidR="004C6ACC" w:rsidRPr="00D44AE7">
        <w:rPr>
          <w:rFonts w:ascii="楷体_GB2312" w:eastAsia="楷体_GB2312" w:hAnsi="楷体" w:hint="eastAsia"/>
          <w:bCs/>
          <w:color w:val="000000" w:themeColor="text1"/>
          <w:sz w:val="28"/>
          <w:szCs w:val="28"/>
        </w:rPr>
        <w:t>.</w:t>
      </w:r>
      <w:r w:rsidRPr="00D44AE7">
        <w:rPr>
          <w:rFonts w:ascii="楷体_GB2312" w:eastAsia="楷体_GB2312" w:hAnsi="楷体" w:hint="eastAsia"/>
          <w:bCs/>
          <w:color w:val="000000" w:themeColor="text1"/>
          <w:sz w:val="28"/>
          <w:szCs w:val="28"/>
        </w:rPr>
        <w:t>3在投标文件提交的截止时间之后至投标有效期之前，投标人不得撤回其投书标文件，否则其投标保证金将被没收。</w:t>
      </w:r>
      <w:bookmarkStart w:id="67" w:name="_Toc232568057"/>
      <w:bookmarkStart w:id="68" w:name="_Toc232581784"/>
      <w:bookmarkStart w:id="69" w:name="_Toc232582274"/>
      <w:bookmarkStart w:id="70" w:name="_Toc232583437"/>
      <w:bookmarkStart w:id="71" w:name="_Toc232760999"/>
      <w:bookmarkStart w:id="72" w:name="_Toc232761309"/>
      <w:bookmarkStart w:id="73" w:name="_Toc232761851"/>
      <w:bookmarkStart w:id="74" w:name="_Toc232762159"/>
      <w:bookmarkStart w:id="75" w:name="_Toc232762240"/>
      <w:bookmarkStart w:id="76" w:name="_Toc232762581"/>
    </w:p>
    <w:p w:rsidR="00842C4A" w:rsidRPr="00D44AE7" w:rsidRDefault="00842C4A" w:rsidP="00D44AE7">
      <w:pPr>
        <w:spacing w:line="530" w:lineRule="exact"/>
        <w:ind w:rightChars="-84" w:right="-176" w:firstLineChars="200" w:firstLine="562"/>
        <w:rPr>
          <w:rFonts w:ascii="楷体_GB2312" w:eastAsia="楷体_GB2312" w:hAnsi="楷体" w:hint="eastAsia"/>
          <w:b/>
          <w:bCs/>
          <w:color w:val="000000" w:themeColor="text1"/>
          <w:sz w:val="28"/>
          <w:szCs w:val="28"/>
        </w:rPr>
      </w:pPr>
      <w:r w:rsidRPr="00D44AE7">
        <w:rPr>
          <w:rFonts w:ascii="楷体_GB2312" w:eastAsia="楷体_GB2312" w:hAnsi="楷体" w:hint="eastAsia"/>
          <w:b/>
          <w:bCs/>
          <w:color w:val="000000" w:themeColor="text1"/>
          <w:sz w:val="28"/>
          <w:szCs w:val="28"/>
        </w:rPr>
        <w:t>五、</w:t>
      </w:r>
      <w:r w:rsidRPr="00D44AE7">
        <w:rPr>
          <w:rFonts w:ascii="楷体_GB2312" w:eastAsia="楷体_GB2312" w:hAnsi="楷体" w:hint="eastAsia"/>
          <w:b/>
          <w:color w:val="000000" w:themeColor="text1"/>
          <w:sz w:val="28"/>
          <w:szCs w:val="28"/>
        </w:rPr>
        <w:t>评 标</w:t>
      </w:r>
      <w:bookmarkEnd w:id="67"/>
      <w:bookmarkEnd w:id="68"/>
      <w:bookmarkEnd w:id="69"/>
      <w:bookmarkEnd w:id="70"/>
      <w:bookmarkEnd w:id="71"/>
      <w:bookmarkEnd w:id="72"/>
      <w:bookmarkEnd w:id="73"/>
      <w:bookmarkEnd w:id="74"/>
      <w:bookmarkEnd w:id="75"/>
      <w:bookmarkEnd w:id="76"/>
    </w:p>
    <w:p w:rsidR="00842C4A" w:rsidRPr="00D44AE7" w:rsidRDefault="00842C4A" w:rsidP="00E20D58">
      <w:pPr>
        <w:spacing w:line="530" w:lineRule="exact"/>
        <w:rPr>
          <w:rFonts w:ascii="楷体_GB2312" w:eastAsia="楷体_GB2312" w:hAnsi="楷体" w:hint="eastAsia"/>
          <w:b/>
          <w:bCs/>
          <w:color w:val="000000" w:themeColor="text1"/>
          <w:sz w:val="28"/>
          <w:szCs w:val="28"/>
        </w:rPr>
      </w:pPr>
      <w:r w:rsidRPr="00D44AE7">
        <w:rPr>
          <w:rFonts w:ascii="楷体_GB2312" w:eastAsia="楷体_GB2312" w:hAnsi="楷体" w:hint="eastAsia"/>
          <w:b/>
          <w:color w:val="000000" w:themeColor="text1"/>
          <w:sz w:val="28"/>
          <w:szCs w:val="28"/>
        </w:rPr>
        <w:t xml:space="preserve">    </w:t>
      </w:r>
      <w:r w:rsidRPr="00D44AE7">
        <w:rPr>
          <w:rFonts w:ascii="楷体_GB2312" w:eastAsia="楷体_GB2312" w:hAnsi="楷体" w:hint="eastAsia"/>
          <w:b/>
          <w:bCs/>
          <w:color w:val="000000" w:themeColor="text1"/>
          <w:sz w:val="28"/>
          <w:szCs w:val="28"/>
        </w:rPr>
        <w:t>13.评标委员会与评标</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13.1评标委员会由招标人负责组建。</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13.2评标采用保密方式进行。</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13.3具体评标办法及评分标准详见第二部分《评标办法》。</w:t>
      </w:r>
    </w:p>
    <w:p w:rsidR="00842C4A" w:rsidRPr="00D44AE7" w:rsidRDefault="00842C4A" w:rsidP="00D44AE7">
      <w:pPr>
        <w:spacing w:line="530" w:lineRule="exact"/>
        <w:ind w:rightChars="-84" w:right="-176" w:firstLineChars="200" w:firstLine="562"/>
        <w:rPr>
          <w:rFonts w:ascii="楷体_GB2312" w:eastAsia="楷体_GB2312" w:hAnsi="楷体" w:hint="eastAsia"/>
          <w:b/>
          <w:bCs/>
          <w:color w:val="000000" w:themeColor="text1"/>
          <w:sz w:val="28"/>
          <w:szCs w:val="28"/>
        </w:rPr>
      </w:pPr>
      <w:r w:rsidRPr="00D44AE7">
        <w:rPr>
          <w:rFonts w:ascii="楷体_GB2312" w:eastAsia="楷体_GB2312" w:hAnsi="楷体" w:hint="eastAsia"/>
          <w:b/>
          <w:bCs/>
          <w:color w:val="000000" w:themeColor="text1"/>
          <w:sz w:val="28"/>
          <w:szCs w:val="28"/>
        </w:rPr>
        <w:t>六、中标</w:t>
      </w:r>
    </w:p>
    <w:p w:rsidR="00842C4A" w:rsidRPr="00D44AE7" w:rsidRDefault="00842C4A" w:rsidP="00D44AE7">
      <w:pPr>
        <w:spacing w:line="530" w:lineRule="exact"/>
        <w:ind w:rightChars="-84" w:right="-176" w:firstLineChars="200" w:firstLine="562"/>
        <w:rPr>
          <w:rFonts w:ascii="楷体_GB2312" w:eastAsia="楷体_GB2312" w:hAnsi="楷体" w:hint="eastAsia"/>
          <w:b/>
          <w:bCs/>
          <w:color w:val="000000" w:themeColor="text1"/>
          <w:sz w:val="28"/>
          <w:szCs w:val="28"/>
        </w:rPr>
      </w:pPr>
      <w:r w:rsidRPr="00D44AE7">
        <w:rPr>
          <w:rFonts w:ascii="楷体_GB2312" w:eastAsia="楷体_GB2312" w:hAnsi="楷体" w:hint="eastAsia"/>
          <w:b/>
          <w:bCs/>
          <w:color w:val="000000" w:themeColor="text1"/>
          <w:sz w:val="28"/>
          <w:szCs w:val="28"/>
        </w:rPr>
        <w:t>14.中标确定</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14.1招标人以经评审的最低投标价法确定中标人。</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14.2所有中标人均须执行招标人发布的中标执行价。</w:t>
      </w:r>
    </w:p>
    <w:p w:rsidR="00842C4A" w:rsidRPr="00D44AE7" w:rsidRDefault="00842C4A" w:rsidP="00E20D58">
      <w:pPr>
        <w:spacing w:line="53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14.3以经评审的最低投标价作为中标执行价。</w:t>
      </w:r>
    </w:p>
    <w:p w:rsidR="00842C4A" w:rsidRPr="00D44AE7" w:rsidRDefault="00842C4A" w:rsidP="004F5772">
      <w:pPr>
        <w:spacing w:line="540" w:lineRule="exact"/>
        <w:ind w:rightChars="-84" w:right="-176"/>
        <w:rPr>
          <w:rFonts w:ascii="楷体_GB2312" w:eastAsia="楷体_GB2312" w:hAnsi="宋体" w:hint="eastAsia"/>
          <w:color w:val="000000" w:themeColor="text1"/>
          <w:sz w:val="36"/>
          <w:szCs w:val="36"/>
        </w:rPr>
      </w:pPr>
    </w:p>
    <w:p w:rsidR="00842C4A" w:rsidRPr="00D44AE7" w:rsidRDefault="00842C4A" w:rsidP="004F5772">
      <w:pPr>
        <w:spacing w:line="540" w:lineRule="exact"/>
        <w:ind w:rightChars="-84" w:right="-176"/>
        <w:rPr>
          <w:rFonts w:ascii="楷体_GB2312" w:eastAsia="楷体_GB2312" w:hAnsi="宋体" w:hint="eastAsia"/>
          <w:color w:val="000000" w:themeColor="text1"/>
          <w:sz w:val="36"/>
          <w:szCs w:val="36"/>
        </w:rPr>
      </w:pPr>
    </w:p>
    <w:p w:rsidR="00842C4A" w:rsidRPr="00D44AE7" w:rsidRDefault="00842C4A" w:rsidP="00040BA2">
      <w:pPr>
        <w:spacing w:line="540" w:lineRule="exact"/>
        <w:ind w:rightChars="-84" w:right="-176"/>
        <w:rPr>
          <w:rFonts w:ascii="楷体_GB2312" w:eastAsia="楷体_GB2312" w:hAnsi="黑体" w:hint="eastAsia"/>
          <w:b/>
          <w:color w:val="000000" w:themeColor="text1"/>
          <w:sz w:val="36"/>
          <w:szCs w:val="36"/>
        </w:rPr>
      </w:pPr>
    </w:p>
    <w:p w:rsidR="00842C4A" w:rsidRPr="00D44AE7" w:rsidRDefault="00842C4A" w:rsidP="00040BA2">
      <w:pPr>
        <w:spacing w:line="540" w:lineRule="exact"/>
        <w:ind w:rightChars="-84" w:right="-176"/>
        <w:rPr>
          <w:rFonts w:ascii="楷体_GB2312" w:eastAsia="楷体_GB2312" w:hAnsi="黑体" w:hint="eastAsia"/>
          <w:b/>
          <w:color w:val="000000" w:themeColor="text1"/>
          <w:sz w:val="36"/>
          <w:szCs w:val="36"/>
        </w:rPr>
      </w:pPr>
    </w:p>
    <w:p w:rsidR="00842C4A" w:rsidRPr="00D44AE7" w:rsidRDefault="00842C4A" w:rsidP="00040BA2">
      <w:pPr>
        <w:spacing w:line="540" w:lineRule="exact"/>
        <w:ind w:rightChars="-84" w:right="-176"/>
        <w:rPr>
          <w:rFonts w:ascii="楷体_GB2312" w:eastAsia="楷体_GB2312" w:hAnsi="黑体" w:hint="eastAsia"/>
          <w:b/>
          <w:color w:val="000000" w:themeColor="text1"/>
          <w:sz w:val="36"/>
          <w:szCs w:val="36"/>
        </w:rPr>
      </w:pPr>
    </w:p>
    <w:p w:rsidR="00C423D5" w:rsidRPr="00D44AE7" w:rsidRDefault="00C423D5" w:rsidP="00040BA2">
      <w:pPr>
        <w:spacing w:line="540" w:lineRule="exact"/>
        <w:ind w:rightChars="-84" w:right="-176"/>
        <w:rPr>
          <w:rFonts w:ascii="楷体_GB2312" w:eastAsia="楷体_GB2312" w:hAnsi="黑体" w:hint="eastAsia"/>
          <w:b/>
          <w:color w:val="000000" w:themeColor="text1"/>
          <w:sz w:val="36"/>
          <w:szCs w:val="36"/>
        </w:rPr>
      </w:pPr>
    </w:p>
    <w:p w:rsidR="00842C4A" w:rsidRPr="00D44AE7" w:rsidRDefault="00842C4A" w:rsidP="00040BA2">
      <w:pPr>
        <w:spacing w:line="540" w:lineRule="exact"/>
        <w:ind w:rightChars="-84" w:right="-176"/>
        <w:rPr>
          <w:rFonts w:ascii="楷体_GB2312" w:eastAsia="楷体_GB2312" w:hAnsi="黑体" w:hint="eastAsia"/>
          <w:b/>
          <w:color w:val="000000" w:themeColor="text1"/>
          <w:sz w:val="36"/>
          <w:szCs w:val="36"/>
        </w:rPr>
      </w:pPr>
    </w:p>
    <w:p w:rsidR="00842C4A" w:rsidRPr="00D44AE7" w:rsidRDefault="00842C4A" w:rsidP="005F5C54">
      <w:pPr>
        <w:spacing w:line="540" w:lineRule="exact"/>
        <w:ind w:rightChars="-84" w:right="-176"/>
        <w:jc w:val="center"/>
        <w:rPr>
          <w:rFonts w:ascii="楷体_GB2312" w:eastAsia="楷体_GB2312" w:hAnsi="黑体" w:hint="eastAsia"/>
          <w:b/>
          <w:bCs/>
          <w:color w:val="000000" w:themeColor="text1"/>
          <w:sz w:val="28"/>
          <w:szCs w:val="28"/>
        </w:rPr>
      </w:pPr>
      <w:r w:rsidRPr="00D44AE7">
        <w:rPr>
          <w:rFonts w:ascii="楷体_GB2312" w:eastAsia="楷体_GB2312" w:hAnsi="黑体" w:hint="eastAsia"/>
          <w:b/>
          <w:color w:val="000000" w:themeColor="text1"/>
          <w:sz w:val="36"/>
          <w:szCs w:val="36"/>
        </w:rPr>
        <w:lastRenderedPageBreak/>
        <w:t>第二部分：评标办法</w:t>
      </w:r>
    </w:p>
    <w:p w:rsidR="00842C4A" w:rsidRPr="00D44AE7" w:rsidRDefault="00842C4A" w:rsidP="00D44AE7">
      <w:pPr>
        <w:spacing w:line="560" w:lineRule="exact"/>
        <w:ind w:firstLineChars="200" w:firstLine="562"/>
        <w:rPr>
          <w:rFonts w:ascii="楷体_GB2312" w:eastAsia="楷体_GB2312" w:hAnsi="楷体" w:hint="eastAsia"/>
          <w:b/>
          <w:color w:val="000000" w:themeColor="text1"/>
          <w:sz w:val="28"/>
          <w:szCs w:val="28"/>
        </w:rPr>
      </w:pPr>
      <w:r w:rsidRPr="00D44AE7">
        <w:rPr>
          <w:rFonts w:ascii="楷体_GB2312" w:eastAsia="楷体_GB2312" w:hAnsi="楷体" w:hint="eastAsia"/>
          <w:b/>
          <w:bCs/>
          <w:color w:val="000000" w:themeColor="text1"/>
          <w:sz w:val="28"/>
          <w:szCs w:val="28"/>
        </w:rPr>
        <w:t>一、</w:t>
      </w:r>
      <w:r w:rsidRPr="00D44AE7">
        <w:rPr>
          <w:rFonts w:ascii="楷体_GB2312" w:eastAsia="楷体_GB2312" w:hAnsi="楷体" w:hint="eastAsia"/>
          <w:b/>
          <w:color w:val="000000" w:themeColor="text1"/>
          <w:sz w:val="28"/>
          <w:szCs w:val="28"/>
        </w:rPr>
        <w:t>评标原则：</w:t>
      </w:r>
    </w:p>
    <w:p w:rsidR="00842C4A" w:rsidRPr="00D44AE7" w:rsidRDefault="00842C4A" w:rsidP="00683EEF">
      <w:pPr>
        <w:spacing w:line="560" w:lineRule="exact"/>
        <w:ind w:left="57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1.1与投标人有关联的人员不得进入相关项目的评标委员会。</w:t>
      </w:r>
    </w:p>
    <w:p w:rsidR="00842C4A" w:rsidRPr="00D44AE7" w:rsidRDefault="00842C4A" w:rsidP="00683EEF">
      <w:pPr>
        <w:spacing w:line="560" w:lineRule="exact"/>
        <w:ind w:firstLine="57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1.2我司保证评标在严格保密的情况下进行，并遵循公开、公平、公正和诚实信用的原则。</w:t>
      </w:r>
    </w:p>
    <w:p w:rsidR="00842C4A" w:rsidRPr="00D44AE7" w:rsidRDefault="00842C4A" w:rsidP="00683EEF">
      <w:pPr>
        <w:spacing w:line="560" w:lineRule="exact"/>
        <w:ind w:firstLine="57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1.3评标委员会可以要求投标人对投标文件中含义不明确的内容在开评标时作必要的澄清或者说明，但澄清或者说明不得超出投标文件的范围或者改变投标文件的实质性内容。</w:t>
      </w:r>
    </w:p>
    <w:p w:rsidR="00842C4A" w:rsidRPr="00D44AE7" w:rsidRDefault="00842C4A" w:rsidP="00D44AE7">
      <w:pPr>
        <w:spacing w:line="540" w:lineRule="exact"/>
        <w:ind w:rightChars="-84" w:right="-176" w:firstLineChars="196" w:firstLine="551"/>
        <w:rPr>
          <w:rFonts w:ascii="楷体_GB2312" w:eastAsia="楷体_GB2312" w:hAnsi="楷体" w:hint="eastAsia"/>
          <w:b/>
          <w:bCs/>
          <w:color w:val="000000" w:themeColor="text1"/>
          <w:sz w:val="28"/>
          <w:szCs w:val="28"/>
        </w:rPr>
      </w:pPr>
      <w:r w:rsidRPr="00D44AE7">
        <w:rPr>
          <w:rFonts w:ascii="楷体_GB2312" w:eastAsia="楷体_GB2312" w:hAnsi="楷体" w:hint="eastAsia"/>
          <w:b/>
          <w:bCs/>
          <w:color w:val="000000" w:themeColor="text1"/>
          <w:sz w:val="28"/>
          <w:szCs w:val="28"/>
        </w:rPr>
        <w:t>二、评标方法</w:t>
      </w:r>
    </w:p>
    <w:p w:rsidR="00842C4A" w:rsidRPr="00D44AE7" w:rsidRDefault="00842C4A" w:rsidP="003E3DE9">
      <w:pPr>
        <w:spacing w:line="54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2.1本项目采用经评审的最低投标价法。</w:t>
      </w:r>
    </w:p>
    <w:p w:rsidR="00842C4A" w:rsidRPr="00D44AE7" w:rsidRDefault="00842C4A" w:rsidP="00D44AE7">
      <w:pPr>
        <w:spacing w:line="540" w:lineRule="exact"/>
        <w:ind w:rightChars="-84" w:right="-176" w:firstLineChars="200" w:firstLine="562"/>
        <w:rPr>
          <w:rFonts w:ascii="楷体_GB2312" w:eastAsia="楷体_GB2312" w:hAnsi="楷体" w:hint="eastAsia"/>
          <w:b/>
          <w:bCs/>
          <w:color w:val="000000" w:themeColor="text1"/>
          <w:sz w:val="28"/>
          <w:szCs w:val="28"/>
        </w:rPr>
      </w:pPr>
      <w:r w:rsidRPr="00D44AE7">
        <w:rPr>
          <w:rFonts w:ascii="楷体_GB2312" w:eastAsia="楷体_GB2312" w:hAnsi="楷体" w:hint="eastAsia"/>
          <w:b/>
          <w:bCs/>
          <w:color w:val="000000" w:themeColor="text1"/>
          <w:sz w:val="28"/>
          <w:szCs w:val="28"/>
        </w:rPr>
        <w:t>三、评审标准</w:t>
      </w:r>
    </w:p>
    <w:p w:rsidR="00842C4A" w:rsidRPr="00D44AE7" w:rsidRDefault="00842C4A" w:rsidP="00493336">
      <w:pPr>
        <w:spacing w:line="54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投标文件及投标报价的评审，若出现下列情况之一，则投标文件作废标处理：</w:t>
      </w:r>
    </w:p>
    <w:p w:rsidR="00842C4A" w:rsidRPr="00D44AE7" w:rsidRDefault="00842C4A" w:rsidP="003B3B4C">
      <w:pPr>
        <w:spacing w:line="54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3.1投标文件未满足投标须知第17项的内容和填报要求的。</w:t>
      </w:r>
    </w:p>
    <w:p w:rsidR="00842C4A" w:rsidRPr="00D44AE7" w:rsidRDefault="00842C4A" w:rsidP="003B3B4C">
      <w:pPr>
        <w:spacing w:line="540" w:lineRule="exact"/>
        <w:ind w:rightChars="-84" w:right="-176" w:firstLineChars="200" w:firstLine="560"/>
        <w:rPr>
          <w:rFonts w:ascii="楷体_GB2312" w:eastAsia="楷体_GB2312" w:hAnsi="楷体" w:hint="eastAsia"/>
          <w:bCs/>
          <w:color w:val="000000" w:themeColor="text1"/>
          <w:sz w:val="28"/>
          <w:szCs w:val="28"/>
        </w:rPr>
      </w:pPr>
      <w:r w:rsidRPr="00D44AE7">
        <w:rPr>
          <w:rFonts w:ascii="楷体_GB2312" w:eastAsia="楷体_GB2312" w:hAnsi="楷体" w:hint="eastAsia"/>
          <w:bCs/>
          <w:color w:val="000000" w:themeColor="text1"/>
          <w:sz w:val="28"/>
          <w:szCs w:val="28"/>
        </w:rPr>
        <w:t>3.2投标文件未按投标须知第18项要求装订和密封的。</w:t>
      </w:r>
    </w:p>
    <w:p w:rsidR="00842C4A" w:rsidRPr="00D44AE7" w:rsidRDefault="00842C4A" w:rsidP="00D44AE7">
      <w:pPr>
        <w:spacing w:line="540" w:lineRule="exact"/>
        <w:ind w:rightChars="-84" w:right="-176" w:firstLineChars="200" w:firstLine="562"/>
        <w:rPr>
          <w:rFonts w:ascii="楷体_GB2312" w:eastAsia="楷体_GB2312" w:hAnsi="楷体" w:hint="eastAsia"/>
          <w:b/>
          <w:bCs/>
          <w:color w:val="000000" w:themeColor="text1"/>
          <w:sz w:val="28"/>
          <w:szCs w:val="28"/>
        </w:rPr>
      </w:pPr>
      <w:r w:rsidRPr="00D44AE7">
        <w:rPr>
          <w:rFonts w:ascii="楷体_GB2312" w:eastAsia="楷体_GB2312" w:hAnsi="楷体" w:hint="eastAsia"/>
          <w:b/>
          <w:bCs/>
          <w:color w:val="000000" w:themeColor="text1"/>
          <w:sz w:val="28"/>
          <w:szCs w:val="28"/>
        </w:rPr>
        <w:t>四、中标发布</w:t>
      </w:r>
    </w:p>
    <w:p w:rsidR="00842C4A" w:rsidRPr="00D44AE7" w:rsidRDefault="00842C4A" w:rsidP="00683EEF">
      <w:pPr>
        <w:spacing w:line="540" w:lineRule="exact"/>
        <w:ind w:firstLineChars="200" w:firstLine="56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4.1中标人在履约过程中执行由盛普公司发布的中标价。</w:t>
      </w:r>
    </w:p>
    <w:p w:rsidR="00842C4A" w:rsidRPr="00D44AE7" w:rsidRDefault="00842C4A" w:rsidP="00BA1E5B">
      <w:pPr>
        <w:spacing w:line="560" w:lineRule="exact"/>
        <w:ind w:firstLine="57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4.2中标人确定后，由盛普公司向中标人发出书面中标通知书，并同时将中标结果通知所有未中标的投标人。</w:t>
      </w:r>
    </w:p>
    <w:p w:rsidR="00842C4A" w:rsidRPr="00D44AE7" w:rsidRDefault="00842C4A" w:rsidP="00BA1E5B">
      <w:pPr>
        <w:spacing w:line="560" w:lineRule="exact"/>
        <w:ind w:firstLine="57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4.3盛普公司负责向机电股份有关单位通报中标结果。</w:t>
      </w:r>
    </w:p>
    <w:p w:rsidR="00842C4A" w:rsidRPr="00D44AE7" w:rsidRDefault="00842C4A" w:rsidP="00BA1E5B">
      <w:pPr>
        <w:spacing w:line="560" w:lineRule="exact"/>
        <w:ind w:firstLine="57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4.4中标通知书发出后中标人放弃中标项目的，</w:t>
      </w:r>
      <w:r w:rsidR="004F17CF" w:rsidRPr="00D44AE7">
        <w:rPr>
          <w:rFonts w:ascii="楷体_GB2312" w:eastAsia="楷体_GB2312" w:hAnsi="楷体" w:hint="eastAsia"/>
          <w:color w:val="000000" w:themeColor="text1"/>
          <w:sz w:val="28"/>
          <w:szCs w:val="28"/>
        </w:rPr>
        <w:t>或中标人</w:t>
      </w:r>
      <w:r w:rsidRPr="00D44AE7">
        <w:rPr>
          <w:rFonts w:ascii="楷体_GB2312" w:eastAsia="楷体_GB2312" w:hAnsi="楷体" w:hint="eastAsia"/>
          <w:color w:val="000000" w:themeColor="text1"/>
          <w:sz w:val="28"/>
          <w:szCs w:val="28"/>
        </w:rPr>
        <w:t>在收到招标人中标通知书当日不书面回复的，招标人将视为自动弃权，而不予退还投标保证金，并依法保留向违约方追究法律责任的权力。</w:t>
      </w:r>
    </w:p>
    <w:p w:rsidR="00842C4A" w:rsidRPr="00D44AE7" w:rsidRDefault="00842C4A" w:rsidP="00BA1E5B">
      <w:pPr>
        <w:spacing w:line="560" w:lineRule="exact"/>
        <w:ind w:firstLine="570"/>
        <w:rPr>
          <w:rFonts w:ascii="楷体_GB2312" w:eastAsia="楷体_GB2312" w:hAnsi="楷体" w:hint="eastAsia"/>
          <w:b/>
          <w:color w:val="000000" w:themeColor="text1"/>
          <w:sz w:val="28"/>
          <w:szCs w:val="28"/>
        </w:rPr>
      </w:pPr>
      <w:r w:rsidRPr="00D44AE7">
        <w:rPr>
          <w:rFonts w:ascii="楷体_GB2312" w:eastAsia="楷体_GB2312" w:hAnsi="楷体" w:hint="eastAsia"/>
          <w:b/>
          <w:color w:val="000000" w:themeColor="text1"/>
          <w:sz w:val="28"/>
          <w:szCs w:val="28"/>
        </w:rPr>
        <w:t>五、执行要求</w:t>
      </w:r>
    </w:p>
    <w:p w:rsidR="00842C4A" w:rsidRPr="00D44AE7" w:rsidRDefault="00842C4A" w:rsidP="003B3B4C">
      <w:pPr>
        <w:spacing w:line="560" w:lineRule="exact"/>
        <w:ind w:firstLine="57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5.1由盛普公司与中标人在3个工作日内签订书面供货合同并执</w:t>
      </w:r>
      <w:r w:rsidRPr="00D44AE7">
        <w:rPr>
          <w:rFonts w:ascii="楷体_GB2312" w:eastAsia="楷体_GB2312" w:hAnsi="楷体" w:hint="eastAsia"/>
          <w:color w:val="000000" w:themeColor="text1"/>
          <w:sz w:val="28"/>
          <w:szCs w:val="28"/>
        </w:rPr>
        <w:lastRenderedPageBreak/>
        <w:t>行，如果中标人未在招标人规定的时间内完成合同签订及相关手续的，招标人将视为自动弃权，而不予退还投标保证金，并依法保留向违约方追究法律责任的权力。</w:t>
      </w:r>
    </w:p>
    <w:p w:rsidR="00842C4A" w:rsidRPr="00D44AE7" w:rsidRDefault="00842C4A" w:rsidP="003B3B4C">
      <w:pPr>
        <w:spacing w:line="560" w:lineRule="exact"/>
        <w:ind w:firstLine="57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5.2中标人在合同有效期内因自身原因不执行合同，或不完全执行合同，招标人</w:t>
      </w:r>
      <w:r w:rsidR="004F17CF" w:rsidRPr="00D44AE7">
        <w:rPr>
          <w:rFonts w:ascii="楷体_GB2312" w:eastAsia="楷体_GB2312" w:hAnsi="楷体" w:hint="eastAsia"/>
          <w:color w:val="000000" w:themeColor="text1"/>
          <w:sz w:val="28"/>
          <w:szCs w:val="28"/>
        </w:rPr>
        <w:t>将不予退还</w:t>
      </w:r>
      <w:r w:rsidRPr="00D44AE7">
        <w:rPr>
          <w:rFonts w:ascii="楷体_GB2312" w:eastAsia="楷体_GB2312" w:hAnsi="楷体" w:hint="eastAsia"/>
          <w:color w:val="000000" w:themeColor="text1"/>
          <w:sz w:val="28"/>
          <w:szCs w:val="28"/>
        </w:rPr>
        <w:t>中标人的履约保证金，并依法保留向违约方追究法律责任的权力。</w:t>
      </w:r>
    </w:p>
    <w:p w:rsidR="00842C4A" w:rsidRPr="00D44AE7" w:rsidRDefault="00842C4A" w:rsidP="00683EEF">
      <w:pPr>
        <w:spacing w:line="560" w:lineRule="exact"/>
        <w:ind w:firstLineChars="200" w:firstLine="56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5.3盛普公司与招标物资使用企业共同负责对中标人进行业绩评价。对1次业绩评价不合格的供应商亮黄牌警告，要求限期整改；对连续2次业绩评价不合格的供应商亮红牌警告，要求限期整改，并处罚金；对连续3次业绩评价不合格的供应商取消当年供货合同，并没收履约保证金。</w:t>
      </w:r>
    </w:p>
    <w:p w:rsidR="00B75929" w:rsidRPr="00D44AE7" w:rsidRDefault="00B75929" w:rsidP="00B75929">
      <w:pPr>
        <w:spacing w:line="560" w:lineRule="exact"/>
        <w:ind w:firstLine="570"/>
        <w:rPr>
          <w:rFonts w:ascii="楷体_GB2312" w:eastAsia="楷体_GB2312" w:hAnsi="华文楷体" w:hint="eastAsia"/>
          <w:b/>
          <w:sz w:val="28"/>
          <w:szCs w:val="28"/>
        </w:rPr>
      </w:pPr>
      <w:r w:rsidRPr="00D44AE7">
        <w:rPr>
          <w:rFonts w:ascii="楷体_GB2312" w:eastAsia="楷体_GB2312" w:hAnsi="华文楷体" w:hint="eastAsia"/>
          <w:b/>
          <w:sz w:val="28"/>
          <w:szCs w:val="28"/>
        </w:rPr>
        <w:t>六、监督检查</w:t>
      </w:r>
    </w:p>
    <w:p w:rsidR="00B75929" w:rsidRPr="00D44AE7" w:rsidRDefault="00B75929" w:rsidP="00B75929">
      <w:pPr>
        <w:spacing w:line="560" w:lineRule="exact"/>
        <w:ind w:firstLine="570"/>
        <w:rPr>
          <w:rFonts w:ascii="楷体_GB2312" w:eastAsia="楷体_GB2312" w:hAnsi="华文楷体" w:hint="eastAsia"/>
          <w:b/>
          <w:sz w:val="28"/>
          <w:szCs w:val="28"/>
        </w:rPr>
      </w:pPr>
      <w:r w:rsidRPr="00D44AE7">
        <w:rPr>
          <w:rFonts w:ascii="楷体_GB2312" w:eastAsia="楷体_GB2312" w:hAnsi="华文楷体" w:hint="eastAsia"/>
          <w:sz w:val="28"/>
          <w:szCs w:val="28"/>
        </w:rPr>
        <w:t>6.1为强化招投标活动公开、公平、公正及诚实信用原则，有效防范经营风险和道德风险，机电股份特设置反舞弊举报电话：</w:t>
      </w:r>
      <w:r w:rsidRPr="00D44AE7">
        <w:rPr>
          <w:rFonts w:ascii="楷体_GB2312" w:eastAsia="楷体_GB2312" w:hAnsi="华文楷体" w:hint="eastAsia"/>
          <w:b/>
          <w:sz w:val="28"/>
          <w:szCs w:val="28"/>
        </w:rPr>
        <w:t>023-63075705。</w:t>
      </w:r>
    </w:p>
    <w:p w:rsidR="00842C4A" w:rsidRPr="00D44AE7" w:rsidRDefault="00842C4A" w:rsidP="00BA1E5B">
      <w:pPr>
        <w:spacing w:line="560" w:lineRule="exact"/>
        <w:ind w:firstLine="570"/>
        <w:rPr>
          <w:rFonts w:ascii="楷体_GB2312" w:eastAsia="楷体_GB2312" w:hAnsi="楷体" w:hint="eastAsia"/>
          <w:color w:val="000000" w:themeColor="text1"/>
          <w:sz w:val="28"/>
          <w:szCs w:val="28"/>
        </w:rPr>
      </w:pPr>
    </w:p>
    <w:p w:rsidR="00842C4A" w:rsidRPr="00D44AE7" w:rsidRDefault="00842C4A" w:rsidP="00BA1E5B">
      <w:pPr>
        <w:spacing w:line="560" w:lineRule="exact"/>
        <w:ind w:firstLine="570"/>
        <w:rPr>
          <w:rFonts w:ascii="楷体_GB2312" w:eastAsia="楷体_GB2312" w:hAnsi="楷体" w:hint="eastAsia"/>
          <w:color w:val="000000" w:themeColor="text1"/>
          <w:sz w:val="28"/>
          <w:szCs w:val="28"/>
        </w:rPr>
      </w:pPr>
    </w:p>
    <w:p w:rsidR="00842C4A" w:rsidRPr="00D44AE7" w:rsidRDefault="00842C4A" w:rsidP="00BA1E5B">
      <w:pPr>
        <w:spacing w:line="560" w:lineRule="exact"/>
        <w:ind w:firstLine="570"/>
        <w:rPr>
          <w:rFonts w:ascii="楷体_GB2312" w:eastAsia="楷体_GB2312" w:hAnsi="楷体" w:hint="eastAsia"/>
          <w:color w:val="000000" w:themeColor="text1"/>
          <w:sz w:val="28"/>
          <w:szCs w:val="28"/>
        </w:rPr>
      </w:pPr>
    </w:p>
    <w:p w:rsidR="00842C4A" w:rsidRPr="00D44AE7" w:rsidRDefault="00842C4A" w:rsidP="00683EEF">
      <w:pPr>
        <w:spacing w:line="560" w:lineRule="exact"/>
        <w:rPr>
          <w:rFonts w:ascii="楷体_GB2312" w:eastAsia="楷体_GB2312" w:hint="eastAsia"/>
          <w:color w:val="000000" w:themeColor="text1"/>
          <w:sz w:val="28"/>
          <w:szCs w:val="28"/>
        </w:rPr>
      </w:pPr>
    </w:p>
    <w:p w:rsidR="00842C4A" w:rsidRPr="00D44AE7" w:rsidRDefault="00842C4A" w:rsidP="00683EEF">
      <w:pPr>
        <w:spacing w:line="560" w:lineRule="exact"/>
        <w:rPr>
          <w:rFonts w:ascii="楷体_GB2312" w:eastAsia="楷体_GB2312" w:hint="eastAsia"/>
          <w:color w:val="000000" w:themeColor="text1"/>
          <w:sz w:val="28"/>
          <w:szCs w:val="28"/>
        </w:rPr>
      </w:pPr>
    </w:p>
    <w:p w:rsidR="00842C4A" w:rsidRPr="00D44AE7" w:rsidRDefault="00842C4A" w:rsidP="00683EEF">
      <w:pPr>
        <w:spacing w:line="560" w:lineRule="exact"/>
        <w:rPr>
          <w:rFonts w:ascii="楷体_GB2312" w:eastAsia="楷体_GB2312" w:hint="eastAsia"/>
          <w:color w:val="000000" w:themeColor="text1"/>
          <w:sz w:val="28"/>
          <w:szCs w:val="28"/>
        </w:rPr>
      </w:pPr>
    </w:p>
    <w:p w:rsidR="00842C4A" w:rsidRPr="00D44AE7" w:rsidRDefault="00842C4A" w:rsidP="00683EEF">
      <w:pPr>
        <w:spacing w:line="560" w:lineRule="exact"/>
        <w:rPr>
          <w:rFonts w:ascii="楷体_GB2312" w:eastAsia="楷体_GB2312" w:hint="eastAsia"/>
          <w:color w:val="000000" w:themeColor="text1"/>
          <w:sz w:val="28"/>
          <w:szCs w:val="28"/>
        </w:rPr>
      </w:pPr>
    </w:p>
    <w:p w:rsidR="00842C4A" w:rsidRPr="00D44AE7" w:rsidRDefault="00842C4A" w:rsidP="00683EEF">
      <w:pPr>
        <w:spacing w:line="560" w:lineRule="exact"/>
        <w:rPr>
          <w:rFonts w:ascii="楷体_GB2312" w:eastAsia="楷体_GB2312" w:hint="eastAsia"/>
          <w:color w:val="000000" w:themeColor="text1"/>
          <w:sz w:val="28"/>
          <w:szCs w:val="28"/>
        </w:rPr>
      </w:pPr>
    </w:p>
    <w:p w:rsidR="007A4D61" w:rsidRPr="00D44AE7" w:rsidRDefault="007A4D61" w:rsidP="007A4D61">
      <w:pPr>
        <w:pStyle w:val="2"/>
        <w:spacing w:line="560" w:lineRule="exact"/>
        <w:jc w:val="center"/>
        <w:rPr>
          <w:rFonts w:ascii="楷体_GB2312" w:eastAsia="楷体_GB2312" w:hAnsi="宋体" w:hint="eastAsia"/>
          <w:color w:val="000000" w:themeColor="text1"/>
          <w:sz w:val="36"/>
          <w:szCs w:val="36"/>
        </w:rPr>
      </w:pPr>
      <w:r w:rsidRPr="00D44AE7">
        <w:rPr>
          <w:rFonts w:ascii="楷体_GB2312" w:eastAsia="楷体_GB2312" w:hAnsi="宋体" w:hint="eastAsia"/>
          <w:color w:val="000000" w:themeColor="text1"/>
          <w:sz w:val="36"/>
          <w:szCs w:val="36"/>
        </w:rPr>
        <w:lastRenderedPageBreak/>
        <w:t>第三部分：合同条款及格式</w:t>
      </w:r>
    </w:p>
    <w:p w:rsidR="007A4D61" w:rsidRPr="00D44AE7" w:rsidRDefault="007A4D61" w:rsidP="007A4D61">
      <w:pPr>
        <w:spacing w:line="560" w:lineRule="exact"/>
        <w:jc w:val="center"/>
        <w:rPr>
          <w:rFonts w:ascii="楷体_GB2312" w:eastAsia="楷体_GB2312" w:hAnsi="楷体" w:hint="eastAsia"/>
          <w:b/>
          <w:color w:val="000000" w:themeColor="text1"/>
          <w:sz w:val="36"/>
          <w:szCs w:val="36"/>
          <w:u w:val="single"/>
        </w:rPr>
      </w:pPr>
      <w:r w:rsidRPr="00D44AE7">
        <w:rPr>
          <w:rFonts w:ascii="楷体_GB2312" w:eastAsia="楷体_GB2312" w:hAnsi="楷体" w:hint="eastAsia"/>
          <w:b/>
          <w:color w:val="000000" w:themeColor="text1"/>
          <w:sz w:val="36"/>
          <w:szCs w:val="36"/>
          <w:u w:val="single"/>
        </w:rPr>
        <w:t>（钢材）类物资采购合同</w:t>
      </w:r>
    </w:p>
    <w:p w:rsidR="007A4D61" w:rsidRPr="00D44AE7" w:rsidRDefault="007A4D61" w:rsidP="007A4D61">
      <w:pPr>
        <w:spacing w:line="560" w:lineRule="exact"/>
        <w:rPr>
          <w:rFonts w:ascii="楷体_GB2312" w:eastAsia="楷体_GB2312" w:hAnsi="楷体" w:cs="宋体" w:hint="eastAsia"/>
          <w:b/>
          <w:bCs/>
          <w:color w:val="000000" w:themeColor="text1"/>
          <w:kern w:val="0"/>
          <w:sz w:val="28"/>
          <w:szCs w:val="28"/>
        </w:rPr>
      </w:pPr>
    </w:p>
    <w:p w:rsidR="007A4D61" w:rsidRPr="00D44AE7" w:rsidRDefault="007A4D61" w:rsidP="007A4D61">
      <w:pPr>
        <w:spacing w:line="560" w:lineRule="exact"/>
        <w:rPr>
          <w:rFonts w:ascii="楷体_GB2312" w:eastAsia="楷体_GB2312" w:hAnsi="楷体" w:cs="宋体" w:hint="eastAsia"/>
          <w:bCs/>
          <w:color w:val="000000" w:themeColor="text1"/>
          <w:kern w:val="0"/>
          <w:sz w:val="28"/>
          <w:szCs w:val="28"/>
        </w:rPr>
      </w:pPr>
      <w:r w:rsidRPr="00D44AE7">
        <w:rPr>
          <w:rFonts w:ascii="楷体_GB2312" w:eastAsia="楷体_GB2312" w:hAnsi="楷体" w:cs="宋体" w:hint="eastAsia"/>
          <w:bCs/>
          <w:color w:val="000000" w:themeColor="text1"/>
          <w:kern w:val="0"/>
          <w:sz w:val="28"/>
          <w:szCs w:val="28"/>
        </w:rPr>
        <w:t>买受人：</w:t>
      </w:r>
      <w:r w:rsidRPr="00D44AE7">
        <w:rPr>
          <w:rFonts w:ascii="楷体_GB2312" w:eastAsia="楷体_GB2312" w:hAnsi="楷体" w:cs="宋体" w:hint="eastAsia"/>
          <w:b/>
          <w:bCs/>
          <w:color w:val="000000" w:themeColor="text1"/>
          <w:kern w:val="0"/>
          <w:sz w:val="28"/>
          <w:szCs w:val="28"/>
          <w:u w:val="single"/>
        </w:rPr>
        <w:t xml:space="preserve">重庆盛普物资有限公司 </w:t>
      </w:r>
      <w:r w:rsidRPr="00D44AE7">
        <w:rPr>
          <w:rFonts w:ascii="楷体_GB2312" w:eastAsia="楷体_GB2312" w:hAnsi="楷体" w:cs="宋体" w:hint="eastAsia"/>
          <w:bCs/>
          <w:color w:val="000000" w:themeColor="text1"/>
          <w:kern w:val="0"/>
          <w:sz w:val="28"/>
          <w:szCs w:val="28"/>
        </w:rPr>
        <w:t xml:space="preserve">              合同编号：</w:t>
      </w:r>
    </w:p>
    <w:p w:rsidR="007A4D61" w:rsidRPr="00D44AE7" w:rsidRDefault="007A4D61" w:rsidP="007A4D61">
      <w:pPr>
        <w:spacing w:line="560" w:lineRule="exact"/>
        <w:rPr>
          <w:rFonts w:ascii="楷体_GB2312" w:eastAsia="楷体_GB2312" w:hAnsi="楷体" w:cs="宋体" w:hint="eastAsia"/>
          <w:bCs/>
          <w:color w:val="000000" w:themeColor="text1"/>
          <w:kern w:val="0"/>
          <w:sz w:val="28"/>
          <w:szCs w:val="28"/>
        </w:rPr>
      </w:pPr>
      <w:r w:rsidRPr="00D44AE7">
        <w:rPr>
          <w:rFonts w:ascii="楷体_GB2312" w:eastAsia="楷体_GB2312" w:hAnsi="楷体" w:cs="宋体" w:hint="eastAsia"/>
          <w:bCs/>
          <w:color w:val="000000" w:themeColor="text1"/>
          <w:kern w:val="0"/>
          <w:sz w:val="28"/>
          <w:szCs w:val="28"/>
        </w:rPr>
        <w:t>出卖人：</w:t>
      </w:r>
      <w:r w:rsidRPr="00D44AE7">
        <w:rPr>
          <w:rFonts w:ascii="楷体_GB2312" w:eastAsia="楷体_GB2312" w:hAnsi="楷体" w:hint="eastAsia"/>
          <w:b/>
          <w:color w:val="000000" w:themeColor="text1"/>
          <w:sz w:val="28"/>
          <w:szCs w:val="28"/>
          <w:u w:val="single"/>
        </w:rPr>
        <w:t xml:space="preserve">                  </w:t>
      </w:r>
      <w:r w:rsidRPr="00D44AE7">
        <w:rPr>
          <w:rFonts w:ascii="楷体_GB2312" w:eastAsia="楷体_GB2312" w:hAnsi="楷体" w:cs="宋体" w:hint="eastAsia"/>
          <w:b/>
          <w:bCs/>
          <w:color w:val="000000" w:themeColor="text1"/>
          <w:kern w:val="0"/>
          <w:sz w:val="28"/>
          <w:szCs w:val="28"/>
          <w:u w:val="single"/>
        </w:rPr>
        <w:t xml:space="preserve">   </w:t>
      </w:r>
      <w:r w:rsidRPr="00D44AE7">
        <w:rPr>
          <w:rFonts w:ascii="楷体_GB2312" w:eastAsia="楷体_GB2312" w:hAnsi="楷体" w:cs="宋体" w:hint="eastAsia"/>
          <w:bCs/>
          <w:color w:val="000000" w:themeColor="text1"/>
          <w:kern w:val="0"/>
          <w:sz w:val="28"/>
          <w:szCs w:val="28"/>
        </w:rPr>
        <w:t xml:space="preserve">              签约时间： </w:t>
      </w:r>
    </w:p>
    <w:p w:rsidR="007A4D61" w:rsidRPr="00D44AE7" w:rsidRDefault="007A4D61" w:rsidP="007A4D61">
      <w:pPr>
        <w:spacing w:line="560" w:lineRule="exact"/>
        <w:ind w:firstLineChars="200" w:firstLine="56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经买卖双方协商一致，就买受人为其相关企业（附件采购清单中载明的钢材类物</w:t>
      </w:r>
      <w:r w:rsidR="00C10747" w:rsidRPr="00D44AE7">
        <w:rPr>
          <w:rFonts w:ascii="楷体_GB2312" w:eastAsia="楷体_GB2312" w:hAnsi="楷体" w:hint="eastAsia"/>
          <w:color w:val="000000" w:themeColor="text1"/>
          <w:sz w:val="28"/>
          <w:szCs w:val="28"/>
        </w:rPr>
        <w:t>料</w:t>
      </w:r>
      <w:r w:rsidRPr="00D44AE7">
        <w:rPr>
          <w:rFonts w:ascii="楷体_GB2312" w:eastAsia="楷体_GB2312" w:hAnsi="楷体" w:hint="eastAsia"/>
          <w:color w:val="000000" w:themeColor="text1"/>
          <w:sz w:val="28"/>
          <w:szCs w:val="28"/>
        </w:rPr>
        <w:t>使用企业，以下简称使用企业）采购达成以下协议，供双方遵照执行。</w:t>
      </w:r>
    </w:p>
    <w:p w:rsidR="007A4D61" w:rsidRPr="00D44AE7" w:rsidRDefault="007A4D61" w:rsidP="00D44AE7">
      <w:pPr>
        <w:spacing w:line="560" w:lineRule="exact"/>
        <w:ind w:firstLineChars="200" w:firstLine="562"/>
        <w:rPr>
          <w:rFonts w:ascii="楷体_GB2312" w:eastAsia="楷体_GB2312" w:hAnsi="楷体" w:hint="eastAsia"/>
          <w:color w:val="000000" w:themeColor="text1"/>
          <w:sz w:val="28"/>
          <w:szCs w:val="28"/>
        </w:rPr>
      </w:pPr>
      <w:r w:rsidRPr="00D44AE7">
        <w:rPr>
          <w:rFonts w:ascii="楷体_GB2312" w:eastAsia="楷体_GB2312" w:hAnsi="楷体" w:hint="eastAsia"/>
          <w:b/>
          <w:color w:val="000000" w:themeColor="text1"/>
          <w:sz w:val="28"/>
          <w:szCs w:val="28"/>
        </w:rPr>
        <w:t>一、采购清单：</w:t>
      </w:r>
      <w:r w:rsidRPr="00D44AE7">
        <w:rPr>
          <w:rFonts w:ascii="楷体_GB2312" w:eastAsia="楷体_GB2312" w:hAnsi="楷体" w:hint="eastAsia"/>
          <w:color w:val="000000" w:themeColor="text1"/>
          <w:sz w:val="28"/>
          <w:szCs w:val="28"/>
        </w:rPr>
        <w:t>包含产品名称、材质、规格、数量、钢材使用企业、生产厂家、技术要求、单价、总金额、交货时间及交货地点，详见合同附件。</w:t>
      </w:r>
    </w:p>
    <w:p w:rsidR="007A4D61" w:rsidRPr="00D44AE7" w:rsidRDefault="007A4D61" w:rsidP="00D44AE7">
      <w:pPr>
        <w:spacing w:line="560" w:lineRule="exact"/>
        <w:ind w:firstLineChars="200" w:firstLine="562"/>
        <w:rPr>
          <w:rFonts w:ascii="楷体_GB2312" w:eastAsia="楷体_GB2312" w:hAnsi="楷体" w:hint="eastAsia"/>
          <w:b/>
          <w:color w:val="000000" w:themeColor="text1"/>
          <w:sz w:val="28"/>
          <w:szCs w:val="28"/>
        </w:rPr>
      </w:pPr>
      <w:r w:rsidRPr="00D44AE7">
        <w:rPr>
          <w:rFonts w:ascii="楷体_GB2312" w:eastAsia="楷体_GB2312" w:hAnsi="楷体" w:hint="eastAsia"/>
          <w:b/>
          <w:color w:val="000000" w:themeColor="text1"/>
          <w:sz w:val="28"/>
          <w:szCs w:val="28"/>
        </w:rPr>
        <w:t>二、质量技术约定：</w:t>
      </w:r>
    </w:p>
    <w:p w:rsidR="007A4D61" w:rsidRPr="00D44AE7" w:rsidRDefault="007A4D61" w:rsidP="007A4D61">
      <w:pPr>
        <w:spacing w:line="560" w:lineRule="exact"/>
        <w:ind w:firstLineChars="200" w:firstLine="56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1、按国家标准及买受人钢材使用企业与钢材生产厂家或出卖人签订的技术质量协议执行。</w:t>
      </w:r>
    </w:p>
    <w:p w:rsidR="007A4D61" w:rsidRPr="00D44AE7" w:rsidRDefault="007A4D61" w:rsidP="007A4D61">
      <w:pPr>
        <w:spacing w:line="560" w:lineRule="exact"/>
        <w:ind w:firstLineChars="200" w:firstLine="56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2、由于出卖人产品质量问题造成的换料、误工、误产等所发生的一切费用和损失由出卖人承担。</w:t>
      </w:r>
    </w:p>
    <w:p w:rsidR="007A4D61" w:rsidRPr="00D44AE7" w:rsidRDefault="007A4D61" w:rsidP="007A4D61">
      <w:pPr>
        <w:spacing w:line="560" w:lineRule="exact"/>
        <w:ind w:firstLineChars="200" w:firstLine="56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3、出卖人保证提供的材料是买受人指定钢厂原产的合格产品。</w:t>
      </w:r>
    </w:p>
    <w:p w:rsidR="007A4D61" w:rsidRPr="00D44AE7" w:rsidRDefault="007A4D61" w:rsidP="007A4D61">
      <w:pPr>
        <w:spacing w:line="560" w:lineRule="exact"/>
        <w:ind w:firstLineChars="200" w:firstLine="56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4、随货附钢厂质量证明</w:t>
      </w:r>
      <w:r w:rsidR="00C10747" w:rsidRPr="00D44AE7">
        <w:rPr>
          <w:rFonts w:ascii="楷体_GB2312" w:eastAsia="楷体_GB2312" w:hAnsi="楷体" w:hint="eastAsia"/>
          <w:color w:val="000000" w:themeColor="text1"/>
          <w:sz w:val="28"/>
          <w:szCs w:val="28"/>
        </w:rPr>
        <w:t>文件及</w:t>
      </w:r>
      <w:r w:rsidRPr="00D44AE7">
        <w:rPr>
          <w:rFonts w:ascii="楷体_GB2312" w:eastAsia="楷体_GB2312" w:hAnsi="楷体" w:hint="eastAsia"/>
          <w:color w:val="000000" w:themeColor="text1"/>
          <w:sz w:val="28"/>
          <w:szCs w:val="28"/>
        </w:rPr>
        <w:t>交货清单等。</w:t>
      </w:r>
    </w:p>
    <w:p w:rsidR="007A4D61" w:rsidRPr="00D44AE7" w:rsidRDefault="007A4D61" w:rsidP="007A4D61">
      <w:pPr>
        <w:spacing w:line="560" w:lineRule="exact"/>
        <w:ind w:firstLineChars="200" w:firstLine="56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5、对出卖人提供的材料</w:t>
      </w:r>
      <w:r w:rsidR="00C10747" w:rsidRPr="00D44AE7">
        <w:rPr>
          <w:rFonts w:ascii="楷体_GB2312" w:eastAsia="楷体_GB2312" w:hAnsi="楷体" w:hint="eastAsia"/>
          <w:color w:val="000000" w:themeColor="text1"/>
          <w:sz w:val="28"/>
          <w:szCs w:val="28"/>
        </w:rPr>
        <w:t>，</w:t>
      </w:r>
      <w:r w:rsidRPr="00D44AE7">
        <w:rPr>
          <w:rFonts w:ascii="楷体_GB2312" w:eastAsia="楷体_GB2312" w:hAnsi="楷体" w:hint="eastAsia"/>
          <w:color w:val="000000" w:themeColor="text1"/>
          <w:sz w:val="28"/>
          <w:szCs w:val="28"/>
        </w:rPr>
        <w:t>买受人钢材使用企业在入库前按相关国家标准及与出卖人或钢材生产厂家签订的技术质量协议（若有）进行检验，若检验不合格(出卖人有异议可提交第三方权威检测机构复验)，买受人可无条件退货，并追究因此而给钢材使用企业造成的损失。</w:t>
      </w:r>
    </w:p>
    <w:p w:rsidR="008E7847" w:rsidRPr="00D44AE7" w:rsidRDefault="008E7847" w:rsidP="007A4D61">
      <w:pPr>
        <w:spacing w:line="560" w:lineRule="exact"/>
        <w:ind w:firstLineChars="200" w:firstLine="560"/>
        <w:rPr>
          <w:rFonts w:ascii="楷体_GB2312" w:eastAsia="楷体_GB2312" w:hAnsi="楷体" w:hint="eastAsia"/>
          <w:color w:val="000000" w:themeColor="text1"/>
          <w:sz w:val="28"/>
          <w:szCs w:val="28"/>
        </w:rPr>
      </w:pPr>
    </w:p>
    <w:p w:rsidR="007A4D61" w:rsidRPr="00D44AE7" w:rsidRDefault="007A4D61" w:rsidP="00D44AE7">
      <w:pPr>
        <w:spacing w:line="560" w:lineRule="exact"/>
        <w:ind w:firstLineChars="200" w:firstLine="562"/>
        <w:rPr>
          <w:rFonts w:ascii="楷体_GB2312" w:eastAsia="楷体_GB2312" w:hAnsi="楷体" w:hint="eastAsia"/>
          <w:b/>
          <w:color w:val="000000" w:themeColor="text1"/>
          <w:sz w:val="28"/>
          <w:szCs w:val="28"/>
        </w:rPr>
      </w:pPr>
      <w:r w:rsidRPr="00D44AE7">
        <w:rPr>
          <w:rFonts w:ascii="楷体_GB2312" w:eastAsia="楷体_GB2312" w:hAnsi="楷体" w:hint="eastAsia"/>
          <w:b/>
          <w:color w:val="000000" w:themeColor="text1"/>
          <w:sz w:val="28"/>
          <w:szCs w:val="28"/>
        </w:rPr>
        <w:lastRenderedPageBreak/>
        <w:t>三、交货约定：</w:t>
      </w:r>
    </w:p>
    <w:p w:rsidR="007A4D61" w:rsidRPr="00D44AE7" w:rsidRDefault="007A4D61" w:rsidP="007A4D61">
      <w:pPr>
        <w:spacing w:line="560" w:lineRule="exact"/>
        <w:ind w:firstLineChars="200" w:firstLine="56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1、交货地点：见合同附件，由买受人钢材使用企业在该交货地点提货。</w:t>
      </w:r>
    </w:p>
    <w:p w:rsidR="007A4D61" w:rsidRPr="00D44AE7" w:rsidRDefault="007A4D61" w:rsidP="007A4D61">
      <w:pPr>
        <w:spacing w:line="560" w:lineRule="exact"/>
        <w:ind w:firstLineChars="200" w:firstLine="56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2、交货时间：见合同附件。</w:t>
      </w:r>
    </w:p>
    <w:p w:rsidR="007A4D61" w:rsidRPr="00D44AE7" w:rsidRDefault="007A4D61" w:rsidP="007A4D61">
      <w:pPr>
        <w:spacing w:line="560" w:lineRule="exact"/>
        <w:ind w:firstLineChars="200" w:firstLine="56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3、交货数量：</w:t>
      </w:r>
    </w:p>
    <w:p w:rsidR="007A4D61" w:rsidRPr="00D44AE7" w:rsidRDefault="007A4D61" w:rsidP="007A4D61">
      <w:pPr>
        <w:spacing w:line="560" w:lineRule="exact"/>
        <w:ind w:firstLineChars="200" w:firstLine="56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（1）圆钢实际交付数量以钢材使用企业</w:t>
      </w:r>
      <w:r w:rsidR="00C10747" w:rsidRPr="00D44AE7">
        <w:rPr>
          <w:rFonts w:ascii="楷体_GB2312" w:eastAsia="楷体_GB2312" w:hAnsi="楷体" w:hint="eastAsia"/>
          <w:color w:val="000000" w:themeColor="text1"/>
          <w:sz w:val="28"/>
          <w:szCs w:val="28"/>
        </w:rPr>
        <w:t>实际</w:t>
      </w:r>
      <w:r w:rsidRPr="00D44AE7">
        <w:rPr>
          <w:rFonts w:ascii="楷体_GB2312" w:eastAsia="楷体_GB2312" w:hAnsi="楷体" w:hint="eastAsia"/>
          <w:color w:val="000000" w:themeColor="text1"/>
          <w:sz w:val="28"/>
          <w:szCs w:val="28"/>
        </w:rPr>
        <w:t>过磅为准，并按国家计量规定执行；钢板按国家标准进行理论计重。</w:t>
      </w:r>
    </w:p>
    <w:p w:rsidR="007A4D61" w:rsidRPr="00D44AE7" w:rsidRDefault="007A4D61" w:rsidP="007A4D61">
      <w:pPr>
        <w:spacing w:line="560" w:lineRule="exact"/>
        <w:ind w:firstLineChars="200" w:firstLine="56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（2）钢材到货量控制在同品种规格正负5%以内（以中标同品种规格吨位计，整捆），超上差部分有权拒收，不足部分按100元/吨/天收取违约金。</w:t>
      </w:r>
    </w:p>
    <w:p w:rsidR="007A4D61" w:rsidRPr="00D44AE7" w:rsidRDefault="007A4D61" w:rsidP="007A4D61">
      <w:pPr>
        <w:spacing w:line="560" w:lineRule="exact"/>
        <w:ind w:firstLineChars="200" w:firstLine="56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4、包装方式：捆绑包扎。</w:t>
      </w:r>
    </w:p>
    <w:p w:rsidR="007A4D61" w:rsidRPr="00D44AE7" w:rsidRDefault="007A4D61" w:rsidP="007A4D61">
      <w:pPr>
        <w:spacing w:line="560" w:lineRule="exact"/>
        <w:ind w:firstLineChars="200" w:firstLine="56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5、提货单交送：由出卖人</w:t>
      </w:r>
      <w:r w:rsidR="00C10747" w:rsidRPr="00D44AE7">
        <w:rPr>
          <w:rFonts w:ascii="楷体_GB2312" w:eastAsia="楷体_GB2312" w:hAnsi="楷体" w:hint="eastAsia"/>
          <w:color w:val="000000" w:themeColor="text1"/>
          <w:sz w:val="28"/>
          <w:szCs w:val="28"/>
        </w:rPr>
        <w:t>负责将提货</w:t>
      </w:r>
      <w:r w:rsidRPr="00D44AE7">
        <w:rPr>
          <w:rFonts w:ascii="楷体_GB2312" w:eastAsia="楷体_GB2312" w:hAnsi="楷体" w:hint="eastAsia"/>
          <w:color w:val="000000" w:themeColor="text1"/>
          <w:sz w:val="28"/>
          <w:szCs w:val="28"/>
        </w:rPr>
        <w:t>单交到买受人钢材使用企业对应采购人员处。</w:t>
      </w:r>
    </w:p>
    <w:p w:rsidR="007A4D61" w:rsidRPr="00D44AE7" w:rsidRDefault="007A4D61" w:rsidP="007A4D61">
      <w:pPr>
        <w:spacing w:line="560" w:lineRule="exact"/>
        <w:ind w:firstLineChars="200" w:firstLine="56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6、风险转移：标的物的风险自交付之时转移至买受人，即在约定时间、约定地点交付之前标的物的风险由出卖人承担，交付之后标的物的风险由买受人承担。出卖人迟延交付的，承担迟延期间标的物的风险责任。</w:t>
      </w:r>
    </w:p>
    <w:p w:rsidR="007A4D61" w:rsidRPr="00D44AE7" w:rsidRDefault="007A4D61" w:rsidP="00D44AE7">
      <w:pPr>
        <w:spacing w:line="560" w:lineRule="exact"/>
        <w:ind w:firstLineChars="200" w:firstLine="562"/>
        <w:rPr>
          <w:rFonts w:ascii="楷体_GB2312" w:eastAsia="楷体_GB2312" w:hAnsi="楷体" w:hint="eastAsia"/>
          <w:b/>
          <w:color w:val="000000" w:themeColor="text1"/>
          <w:sz w:val="28"/>
          <w:szCs w:val="28"/>
        </w:rPr>
      </w:pPr>
      <w:r w:rsidRPr="00D44AE7">
        <w:rPr>
          <w:rFonts w:ascii="楷体_GB2312" w:eastAsia="楷体_GB2312" w:hAnsi="楷体" w:hint="eastAsia"/>
          <w:b/>
          <w:color w:val="000000" w:themeColor="text1"/>
          <w:sz w:val="28"/>
          <w:szCs w:val="28"/>
        </w:rPr>
        <w:t>四、违约责任：</w:t>
      </w:r>
    </w:p>
    <w:p w:rsidR="007A4D61" w:rsidRPr="00D44AE7" w:rsidRDefault="007A4D61" w:rsidP="007A4D61">
      <w:pPr>
        <w:spacing w:line="560" w:lineRule="exact"/>
        <w:ind w:firstLine="57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1、如若出卖人不能按合同及采购订单约定的数量、交货时间、</w:t>
      </w:r>
      <w:r w:rsidR="00C10747" w:rsidRPr="00D44AE7">
        <w:rPr>
          <w:rFonts w:ascii="楷体_GB2312" w:eastAsia="楷体_GB2312" w:hAnsi="楷体" w:hint="eastAsia"/>
          <w:color w:val="000000" w:themeColor="text1"/>
          <w:sz w:val="28"/>
          <w:szCs w:val="28"/>
        </w:rPr>
        <w:t>交货地点、</w:t>
      </w:r>
      <w:r w:rsidRPr="00D44AE7">
        <w:rPr>
          <w:rFonts w:ascii="楷体_GB2312" w:eastAsia="楷体_GB2312" w:hAnsi="楷体" w:hint="eastAsia"/>
          <w:color w:val="000000" w:themeColor="text1"/>
          <w:sz w:val="28"/>
          <w:szCs w:val="28"/>
        </w:rPr>
        <w:t>质量标准、型号规格、品牌等相关约定履行合约的，由出卖人全额承担买受人由此造成的经济损失，且买受人不予退还出卖人提交的履约保证金，并有权向出卖人按违约数量100元/吨/天的标准收取违约金，以弥补买受人由此造成的损失。</w:t>
      </w:r>
    </w:p>
    <w:p w:rsidR="007A4D61" w:rsidRPr="00D44AE7" w:rsidRDefault="007A4D61" w:rsidP="007A4D61">
      <w:pPr>
        <w:spacing w:line="560" w:lineRule="exact"/>
        <w:ind w:firstLine="57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2、如果上述违约金不足以抵扣买受人损失的，由买受人依法保</w:t>
      </w:r>
      <w:r w:rsidRPr="00D44AE7">
        <w:rPr>
          <w:rFonts w:ascii="楷体_GB2312" w:eastAsia="楷体_GB2312" w:hAnsi="楷体" w:hint="eastAsia"/>
          <w:color w:val="000000" w:themeColor="text1"/>
          <w:sz w:val="28"/>
          <w:szCs w:val="28"/>
        </w:rPr>
        <w:lastRenderedPageBreak/>
        <w:t>留向违约方追究法律责任和经济责任的权力。</w:t>
      </w:r>
    </w:p>
    <w:p w:rsidR="007A4D61" w:rsidRPr="00D44AE7" w:rsidRDefault="007A4D61" w:rsidP="00D44AE7">
      <w:pPr>
        <w:spacing w:line="560" w:lineRule="exact"/>
        <w:ind w:firstLineChars="200" w:firstLine="562"/>
        <w:rPr>
          <w:rFonts w:ascii="楷体_GB2312" w:eastAsia="楷体_GB2312" w:hAnsi="楷体" w:hint="eastAsia"/>
          <w:b/>
          <w:color w:val="000000" w:themeColor="text1"/>
          <w:sz w:val="28"/>
          <w:szCs w:val="28"/>
        </w:rPr>
      </w:pPr>
      <w:r w:rsidRPr="00D44AE7">
        <w:rPr>
          <w:rFonts w:ascii="楷体_GB2312" w:eastAsia="楷体_GB2312" w:hAnsi="楷体" w:hint="eastAsia"/>
          <w:b/>
          <w:color w:val="000000" w:themeColor="text1"/>
          <w:sz w:val="28"/>
          <w:szCs w:val="28"/>
        </w:rPr>
        <w:t>五、付款约定：</w:t>
      </w:r>
    </w:p>
    <w:p w:rsidR="007A4D61" w:rsidRPr="00D44AE7" w:rsidRDefault="007A4D61" w:rsidP="007A4D61">
      <w:pPr>
        <w:spacing w:line="560" w:lineRule="exact"/>
        <w:ind w:firstLineChars="200" w:firstLine="56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1、物料交付买受人物料使用企业检验合格后，</w:t>
      </w:r>
      <w:r w:rsidR="00C10747" w:rsidRPr="00D44AE7">
        <w:rPr>
          <w:rFonts w:ascii="楷体_GB2312" w:eastAsia="楷体_GB2312" w:hAnsi="楷体" w:hint="eastAsia"/>
          <w:color w:val="000000" w:themeColor="text1"/>
          <w:sz w:val="28"/>
          <w:szCs w:val="28"/>
        </w:rPr>
        <w:t>出卖人以物料使用企业出具的</w:t>
      </w:r>
      <w:r w:rsidR="00AB0554" w:rsidRPr="00D44AE7">
        <w:rPr>
          <w:rFonts w:ascii="楷体_GB2312" w:eastAsia="楷体_GB2312" w:hAnsi="楷体" w:hint="eastAsia"/>
          <w:color w:val="000000" w:themeColor="text1"/>
          <w:sz w:val="28"/>
          <w:szCs w:val="28"/>
        </w:rPr>
        <w:t>正式</w:t>
      </w:r>
      <w:r w:rsidR="00C10747" w:rsidRPr="00D44AE7">
        <w:rPr>
          <w:rFonts w:ascii="楷体_GB2312" w:eastAsia="楷体_GB2312" w:hAnsi="楷体" w:hint="eastAsia"/>
          <w:color w:val="000000" w:themeColor="text1"/>
          <w:sz w:val="28"/>
          <w:szCs w:val="28"/>
        </w:rPr>
        <w:t>检验合格通知单为依据，向买受人开具增值税发票，</w:t>
      </w:r>
      <w:r w:rsidR="00AB0554" w:rsidRPr="00D44AE7">
        <w:rPr>
          <w:rFonts w:ascii="楷体_GB2312" w:eastAsia="楷体_GB2312" w:hAnsi="楷体" w:hint="eastAsia"/>
          <w:color w:val="000000" w:themeColor="text1"/>
          <w:sz w:val="28"/>
          <w:szCs w:val="28"/>
        </w:rPr>
        <w:t>在</w:t>
      </w:r>
      <w:r w:rsidR="00C10747" w:rsidRPr="00D44AE7">
        <w:rPr>
          <w:rFonts w:ascii="楷体_GB2312" w:eastAsia="楷体_GB2312" w:hAnsi="楷体" w:hint="eastAsia"/>
          <w:color w:val="000000" w:themeColor="text1"/>
          <w:sz w:val="28"/>
          <w:szCs w:val="28"/>
        </w:rPr>
        <w:t>完成</w:t>
      </w:r>
      <w:r w:rsidR="00AB0554" w:rsidRPr="00D44AE7">
        <w:rPr>
          <w:rFonts w:ascii="楷体_GB2312" w:eastAsia="楷体_GB2312" w:hAnsi="楷体" w:hint="eastAsia"/>
          <w:color w:val="000000" w:themeColor="text1"/>
          <w:sz w:val="28"/>
          <w:szCs w:val="28"/>
        </w:rPr>
        <w:t>记账和</w:t>
      </w:r>
      <w:r w:rsidR="00C10747" w:rsidRPr="00D44AE7">
        <w:rPr>
          <w:rFonts w:ascii="楷体_GB2312" w:eastAsia="楷体_GB2312" w:hAnsi="楷体" w:hint="eastAsia"/>
          <w:color w:val="000000" w:themeColor="text1"/>
          <w:sz w:val="28"/>
          <w:szCs w:val="28"/>
        </w:rPr>
        <w:t>挂账等相关手续后，</w:t>
      </w:r>
      <w:r w:rsidRPr="00D44AE7">
        <w:rPr>
          <w:rFonts w:ascii="楷体_GB2312" w:eastAsia="楷体_GB2312" w:hAnsi="楷体" w:hint="eastAsia"/>
          <w:color w:val="000000" w:themeColor="text1"/>
          <w:sz w:val="28"/>
          <w:szCs w:val="28"/>
        </w:rPr>
        <w:t>由买受人向出卖人支付货款</w:t>
      </w:r>
      <w:r w:rsidR="00AB0554" w:rsidRPr="00D44AE7">
        <w:rPr>
          <w:rFonts w:ascii="楷体_GB2312" w:eastAsia="楷体_GB2312" w:hAnsi="楷体" w:hint="eastAsia"/>
          <w:color w:val="000000" w:themeColor="text1"/>
          <w:sz w:val="28"/>
          <w:szCs w:val="28"/>
        </w:rPr>
        <w:t>。</w:t>
      </w:r>
    </w:p>
    <w:p w:rsidR="007A4D61" w:rsidRPr="00D44AE7" w:rsidRDefault="007A4D61" w:rsidP="007A4D61">
      <w:pPr>
        <w:spacing w:line="560" w:lineRule="exact"/>
        <w:ind w:firstLineChars="200" w:firstLine="56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2、每月12日前，出卖人将上月13日至本月12日的供货发票</w:t>
      </w:r>
      <w:r w:rsidR="00AB0554" w:rsidRPr="00D44AE7">
        <w:rPr>
          <w:rFonts w:ascii="楷体_GB2312" w:eastAsia="楷体_GB2312" w:hAnsi="楷体" w:hint="eastAsia"/>
          <w:color w:val="000000" w:themeColor="text1"/>
          <w:sz w:val="28"/>
          <w:szCs w:val="28"/>
        </w:rPr>
        <w:t>及相关单据</w:t>
      </w:r>
      <w:r w:rsidRPr="00D44AE7">
        <w:rPr>
          <w:rFonts w:ascii="楷体_GB2312" w:eastAsia="楷体_GB2312" w:hAnsi="楷体" w:hint="eastAsia"/>
          <w:color w:val="000000" w:themeColor="text1"/>
          <w:sz w:val="28"/>
          <w:szCs w:val="28"/>
        </w:rPr>
        <w:t>交至买受人指定业务员处，业务员整理完毕后，22日由买受人</w:t>
      </w:r>
      <w:r w:rsidR="00AB0554" w:rsidRPr="00D44AE7">
        <w:rPr>
          <w:rFonts w:ascii="楷体_GB2312" w:eastAsia="楷体_GB2312" w:hAnsi="楷体" w:hint="eastAsia"/>
          <w:color w:val="000000" w:themeColor="text1"/>
          <w:sz w:val="28"/>
          <w:szCs w:val="28"/>
        </w:rPr>
        <w:t>统一安排货款支付（遇国家法定节假日顺延）。</w:t>
      </w:r>
    </w:p>
    <w:p w:rsidR="007A4D61" w:rsidRPr="00D44AE7" w:rsidRDefault="007A4D61" w:rsidP="007A4D61">
      <w:pPr>
        <w:spacing w:line="560" w:lineRule="exact"/>
        <w:ind w:firstLineChars="200" w:firstLine="56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3、供应商12日以后交付的供货发票留至下</w:t>
      </w:r>
      <w:r w:rsidR="00623FEB" w:rsidRPr="00D44AE7">
        <w:rPr>
          <w:rFonts w:ascii="楷体_GB2312" w:eastAsia="楷体_GB2312" w:hAnsi="楷体" w:hint="eastAsia"/>
          <w:color w:val="000000" w:themeColor="text1"/>
          <w:sz w:val="28"/>
          <w:szCs w:val="28"/>
        </w:rPr>
        <w:t>个</w:t>
      </w:r>
      <w:r w:rsidRPr="00D44AE7">
        <w:rPr>
          <w:rFonts w:ascii="楷体_GB2312" w:eastAsia="楷体_GB2312" w:hAnsi="楷体" w:hint="eastAsia"/>
          <w:color w:val="000000" w:themeColor="text1"/>
          <w:sz w:val="28"/>
          <w:szCs w:val="28"/>
        </w:rPr>
        <w:t>支付节点再行支付。</w:t>
      </w:r>
    </w:p>
    <w:p w:rsidR="007A4D61" w:rsidRPr="00D44AE7" w:rsidRDefault="007A4D61" w:rsidP="00D44AE7">
      <w:pPr>
        <w:spacing w:line="560" w:lineRule="exact"/>
        <w:ind w:firstLineChars="200" w:firstLine="562"/>
        <w:rPr>
          <w:rFonts w:ascii="楷体_GB2312" w:eastAsia="楷体_GB2312" w:hAnsi="楷体" w:hint="eastAsia"/>
          <w:b/>
          <w:color w:val="000000" w:themeColor="text1"/>
          <w:sz w:val="28"/>
          <w:szCs w:val="28"/>
        </w:rPr>
      </w:pPr>
      <w:r w:rsidRPr="00D44AE7">
        <w:rPr>
          <w:rFonts w:ascii="楷体_GB2312" w:eastAsia="楷体_GB2312" w:hAnsi="楷体" w:hint="eastAsia"/>
          <w:b/>
          <w:color w:val="000000" w:themeColor="text1"/>
          <w:sz w:val="28"/>
          <w:szCs w:val="28"/>
        </w:rPr>
        <w:t>六、其它约定：</w:t>
      </w:r>
    </w:p>
    <w:p w:rsidR="007A4D61" w:rsidRPr="00D44AE7" w:rsidRDefault="007A4D61" w:rsidP="007A4D61">
      <w:pPr>
        <w:spacing w:line="560" w:lineRule="exact"/>
        <w:ind w:firstLineChars="200" w:firstLine="56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1、若买卖双方发生法律纠纷，由买卖双方友好协商解决。协商不成，向买受人住所地法院提起诉讼。</w:t>
      </w:r>
    </w:p>
    <w:p w:rsidR="007A4D61" w:rsidRPr="00D44AE7" w:rsidRDefault="007A4D61" w:rsidP="007A4D61">
      <w:pPr>
        <w:spacing w:line="560" w:lineRule="exact"/>
        <w:ind w:firstLineChars="200" w:firstLine="56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2、本合同一式四份，双方各执两份（含附件），均具有同等法律效力，经买卖双方共同签字盖章后生效。</w:t>
      </w:r>
    </w:p>
    <w:p w:rsidR="00623FEB" w:rsidRPr="00D44AE7" w:rsidRDefault="00623FEB" w:rsidP="007A4D61">
      <w:pPr>
        <w:spacing w:line="500" w:lineRule="exact"/>
        <w:rPr>
          <w:rFonts w:ascii="楷体_GB2312" w:eastAsia="楷体_GB2312" w:hAnsi="楷体" w:hint="eastAsia"/>
          <w:color w:val="000000" w:themeColor="text1"/>
          <w:sz w:val="28"/>
          <w:szCs w:val="28"/>
        </w:rPr>
      </w:pPr>
    </w:p>
    <w:p w:rsidR="007A4D61" w:rsidRPr="00D44AE7" w:rsidRDefault="007A4D61" w:rsidP="007A4D61">
      <w:pPr>
        <w:spacing w:line="500" w:lineRule="exact"/>
        <w:rPr>
          <w:rFonts w:ascii="楷体_GB2312" w:eastAsia="楷体_GB2312" w:hAnsi="楷体" w:hint="eastAsia"/>
          <w:color w:val="000000" w:themeColor="text1"/>
          <w:sz w:val="28"/>
          <w:szCs w:val="28"/>
        </w:rPr>
      </w:pPr>
    </w:p>
    <w:tbl>
      <w:tblPr>
        <w:tblW w:w="8652" w:type="dxa"/>
        <w:tblInd w:w="103" w:type="dxa"/>
        <w:tblLook w:val="0000"/>
      </w:tblPr>
      <w:tblGrid>
        <w:gridCol w:w="4967"/>
        <w:gridCol w:w="3685"/>
      </w:tblGrid>
      <w:tr w:rsidR="007A4D61" w:rsidRPr="00D44AE7" w:rsidTr="00B10B5C">
        <w:trPr>
          <w:trHeight w:val="360"/>
        </w:trPr>
        <w:tc>
          <w:tcPr>
            <w:tcW w:w="4967" w:type="dxa"/>
            <w:tcBorders>
              <w:top w:val="single" w:sz="4" w:space="0" w:color="auto"/>
              <w:left w:val="single" w:sz="4" w:space="0" w:color="auto"/>
              <w:bottom w:val="single" w:sz="4" w:space="0" w:color="auto"/>
              <w:right w:val="single" w:sz="4" w:space="0" w:color="auto"/>
            </w:tcBorders>
            <w:noWrap/>
            <w:vAlign w:val="bottom"/>
          </w:tcPr>
          <w:p w:rsidR="007A4D61" w:rsidRPr="00D44AE7" w:rsidRDefault="007A4D61" w:rsidP="00661A63">
            <w:pPr>
              <w:widowControl/>
              <w:jc w:val="left"/>
              <w:rPr>
                <w:rFonts w:ascii="楷体_GB2312" w:eastAsia="楷体_GB2312" w:cs="宋体" w:hint="eastAsia"/>
                <w:color w:val="000000" w:themeColor="text1"/>
                <w:kern w:val="0"/>
                <w:sz w:val="22"/>
                <w:szCs w:val="22"/>
              </w:rPr>
            </w:pPr>
            <w:r w:rsidRPr="00D44AE7">
              <w:rPr>
                <w:rFonts w:ascii="楷体_GB2312" w:eastAsia="楷体_GB2312" w:hAnsi="宋体" w:cs="宋体" w:hint="eastAsia"/>
                <w:color w:val="000000" w:themeColor="text1"/>
                <w:kern w:val="0"/>
                <w:sz w:val="22"/>
                <w:szCs w:val="22"/>
              </w:rPr>
              <w:t>买受人：重庆盛普物资有限公司</w:t>
            </w:r>
          </w:p>
        </w:tc>
        <w:tc>
          <w:tcPr>
            <w:tcW w:w="3685" w:type="dxa"/>
            <w:tcBorders>
              <w:top w:val="single" w:sz="4" w:space="0" w:color="auto"/>
              <w:left w:val="nil"/>
              <w:bottom w:val="single" w:sz="4" w:space="0" w:color="auto"/>
              <w:right w:val="single" w:sz="4" w:space="0" w:color="auto"/>
            </w:tcBorders>
            <w:noWrap/>
            <w:vAlign w:val="bottom"/>
          </w:tcPr>
          <w:p w:rsidR="007A4D61" w:rsidRPr="00D44AE7" w:rsidRDefault="007A4D61" w:rsidP="00661A63">
            <w:pPr>
              <w:widowControl/>
              <w:jc w:val="left"/>
              <w:rPr>
                <w:rFonts w:ascii="楷体_GB2312" w:eastAsia="楷体_GB2312" w:hAnsi="宋体" w:cs="宋体" w:hint="eastAsia"/>
                <w:color w:val="000000" w:themeColor="text1"/>
                <w:kern w:val="0"/>
                <w:sz w:val="22"/>
                <w:szCs w:val="22"/>
              </w:rPr>
            </w:pPr>
            <w:r w:rsidRPr="00D44AE7">
              <w:rPr>
                <w:rFonts w:ascii="楷体_GB2312" w:eastAsia="楷体_GB2312" w:hAnsi="宋体" w:cs="宋体" w:hint="eastAsia"/>
                <w:color w:val="000000" w:themeColor="text1"/>
                <w:kern w:val="0"/>
                <w:sz w:val="22"/>
                <w:szCs w:val="22"/>
              </w:rPr>
              <w:t xml:space="preserve">出卖人： </w:t>
            </w:r>
          </w:p>
        </w:tc>
      </w:tr>
      <w:tr w:rsidR="007A4D61" w:rsidRPr="00D44AE7" w:rsidTr="00B10B5C">
        <w:trPr>
          <w:trHeight w:val="360"/>
        </w:trPr>
        <w:tc>
          <w:tcPr>
            <w:tcW w:w="4967" w:type="dxa"/>
            <w:tcBorders>
              <w:top w:val="single" w:sz="4" w:space="0" w:color="auto"/>
              <w:left w:val="single" w:sz="4" w:space="0" w:color="auto"/>
              <w:bottom w:val="single" w:sz="4" w:space="0" w:color="auto"/>
              <w:right w:val="single" w:sz="4" w:space="0" w:color="auto"/>
            </w:tcBorders>
            <w:noWrap/>
            <w:vAlign w:val="bottom"/>
          </w:tcPr>
          <w:p w:rsidR="007A4D61" w:rsidRPr="00D44AE7" w:rsidRDefault="007A4D61" w:rsidP="0032323D">
            <w:pPr>
              <w:widowControl/>
              <w:ind w:left="550" w:hangingChars="250" w:hanging="550"/>
              <w:jc w:val="left"/>
              <w:rPr>
                <w:rFonts w:ascii="楷体_GB2312" w:eastAsia="楷体_GB2312" w:cs="宋体" w:hint="eastAsia"/>
                <w:color w:val="000000" w:themeColor="text1"/>
                <w:kern w:val="0"/>
                <w:sz w:val="22"/>
                <w:szCs w:val="22"/>
              </w:rPr>
            </w:pPr>
            <w:r w:rsidRPr="00D44AE7">
              <w:rPr>
                <w:rFonts w:ascii="楷体_GB2312" w:eastAsia="楷体_GB2312" w:hAnsi="宋体" w:cs="宋体" w:hint="eastAsia"/>
                <w:color w:val="000000" w:themeColor="text1"/>
                <w:kern w:val="0"/>
                <w:sz w:val="22"/>
                <w:szCs w:val="22"/>
              </w:rPr>
              <w:t>住所：重庆市北部新区黄山大道中段60号十二层</w:t>
            </w:r>
          </w:p>
        </w:tc>
        <w:tc>
          <w:tcPr>
            <w:tcW w:w="3685" w:type="dxa"/>
            <w:tcBorders>
              <w:top w:val="single" w:sz="4" w:space="0" w:color="auto"/>
              <w:left w:val="nil"/>
              <w:bottom w:val="single" w:sz="4" w:space="0" w:color="auto"/>
              <w:right w:val="single" w:sz="4" w:space="0" w:color="auto"/>
            </w:tcBorders>
            <w:noWrap/>
            <w:vAlign w:val="bottom"/>
          </w:tcPr>
          <w:p w:rsidR="007A4D61" w:rsidRPr="00D44AE7" w:rsidRDefault="007A4D61" w:rsidP="00661A63">
            <w:pPr>
              <w:widowControl/>
              <w:jc w:val="left"/>
              <w:rPr>
                <w:rFonts w:ascii="楷体_GB2312" w:eastAsia="楷体_GB2312" w:cs="宋体" w:hint="eastAsia"/>
                <w:color w:val="000000" w:themeColor="text1"/>
                <w:kern w:val="0"/>
                <w:sz w:val="22"/>
                <w:szCs w:val="22"/>
              </w:rPr>
            </w:pPr>
            <w:r w:rsidRPr="00D44AE7">
              <w:rPr>
                <w:rFonts w:ascii="楷体_GB2312" w:eastAsia="楷体_GB2312" w:hAnsi="宋体" w:cs="宋体" w:hint="eastAsia"/>
                <w:color w:val="000000" w:themeColor="text1"/>
                <w:kern w:val="0"/>
                <w:sz w:val="22"/>
                <w:szCs w:val="22"/>
              </w:rPr>
              <w:t>住所：</w:t>
            </w:r>
          </w:p>
        </w:tc>
      </w:tr>
      <w:tr w:rsidR="007A4D61" w:rsidRPr="00D44AE7" w:rsidTr="00B10B5C">
        <w:trPr>
          <w:trHeight w:val="360"/>
        </w:trPr>
        <w:tc>
          <w:tcPr>
            <w:tcW w:w="4967" w:type="dxa"/>
            <w:tcBorders>
              <w:top w:val="single" w:sz="4" w:space="0" w:color="auto"/>
              <w:left w:val="single" w:sz="4" w:space="0" w:color="auto"/>
              <w:bottom w:val="single" w:sz="4" w:space="0" w:color="auto"/>
              <w:right w:val="single" w:sz="4" w:space="0" w:color="auto"/>
            </w:tcBorders>
            <w:noWrap/>
            <w:vAlign w:val="bottom"/>
          </w:tcPr>
          <w:p w:rsidR="007A4D61" w:rsidRPr="00D44AE7" w:rsidRDefault="007A4D61" w:rsidP="00661A63">
            <w:pPr>
              <w:widowControl/>
              <w:jc w:val="left"/>
              <w:rPr>
                <w:rFonts w:ascii="楷体_GB2312" w:eastAsia="楷体_GB2312" w:cs="宋体" w:hint="eastAsia"/>
                <w:color w:val="000000" w:themeColor="text1"/>
                <w:kern w:val="0"/>
                <w:sz w:val="22"/>
                <w:szCs w:val="22"/>
              </w:rPr>
            </w:pPr>
            <w:r w:rsidRPr="00D44AE7">
              <w:rPr>
                <w:rFonts w:ascii="楷体_GB2312" w:eastAsia="楷体_GB2312" w:hAnsi="宋体" w:cs="宋体" w:hint="eastAsia"/>
                <w:color w:val="000000" w:themeColor="text1"/>
                <w:kern w:val="0"/>
                <w:sz w:val="22"/>
                <w:szCs w:val="22"/>
              </w:rPr>
              <w:t xml:space="preserve">法定代表人：杨泉     </w:t>
            </w:r>
            <w:bookmarkStart w:id="77" w:name="OLE_LINK1"/>
            <w:r w:rsidRPr="00D44AE7">
              <w:rPr>
                <w:rFonts w:ascii="楷体_GB2312" w:eastAsia="楷体_GB2312" w:hAnsi="宋体" w:cs="宋体" w:hint="eastAsia"/>
                <w:color w:val="000000" w:themeColor="text1"/>
                <w:kern w:val="0"/>
                <w:sz w:val="22"/>
                <w:szCs w:val="22"/>
              </w:rPr>
              <w:t>授权签约人</w:t>
            </w:r>
            <w:bookmarkEnd w:id="77"/>
            <w:r w:rsidRPr="00D44AE7">
              <w:rPr>
                <w:rFonts w:ascii="楷体_GB2312" w:eastAsia="楷体_GB2312" w:hAnsi="宋体" w:cs="宋体" w:hint="eastAsia"/>
                <w:color w:val="000000" w:themeColor="text1"/>
                <w:kern w:val="0"/>
                <w:sz w:val="22"/>
                <w:szCs w:val="22"/>
              </w:rPr>
              <w:t xml:space="preserve">：    　　　　</w:t>
            </w:r>
          </w:p>
        </w:tc>
        <w:tc>
          <w:tcPr>
            <w:tcW w:w="3685" w:type="dxa"/>
            <w:tcBorders>
              <w:top w:val="single" w:sz="4" w:space="0" w:color="auto"/>
              <w:left w:val="nil"/>
              <w:bottom w:val="single" w:sz="4" w:space="0" w:color="auto"/>
              <w:right w:val="single" w:sz="4" w:space="0" w:color="auto"/>
            </w:tcBorders>
            <w:noWrap/>
            <w:vAlign w:val="bottom"/>
          </w:tcPr>
          <w:p w:rsidR="007A4D61" w:rsidRPr="00D44AE7" w:rsidRDefault="007A4D61" w:rsidP="00661A63">
            <w:pPr>
              <w:widowControl/>
              <w:jc w:val="left"/>
              <w:rPr>
                <w:rFonts w:ascii="楷体_GB2312" w:eastAsia="楷体_GB2312" w:cs="宋体" w:hint="eastAsia"/>
                <w:color w:val="000000" w:themeColor="text1"/>
                <w:kern w:val="0"/>
                <w:sz w:val="22"/>
                <w:szCs w:val="22"/>
              </w:rPr>
            </w:pPr>
            <w:r w:rsidRPr="00D44AE7">
              <w:rPr>
                <w:rFonts w:ascii="楷体_GB2312" w:eastAsia="楷体_GB2312" w:hAnsi="宋体" w:cs="宋体" w:hint="eastAsia"/>
                <w:color w:val="000000" w:themeColor="text1"/>
                <w:kern w:val="0"/>
                <w:sz w:val="22"/>
                <w:szCs w:val="22"/>
              </w:rPr>
              <w:t>法定代表人：　   授权签约人：</w:t>
            </w:r>
          </w:p>
        </w:tc>
      </w:tr>
      <w:tr w:rsidR="007A4D61" w:rsidRPr="00D44AE7" w:rsidTr="00B10B5C">
        <w:trPr>
          <w:trHeight w:val="360"/>
        </w:trPr>
        <w:tc>
          <w:tcPr>
            <w:tcW w:w="4967" w:type="dxa"/>
            <w:tcBorders>
              <w:top w:val="single" w:sz="4" w:space="0" w:color="auto"/>
              <w:left w:val="single" w:sz="4" w:space="0" w:color="auto"/>
              <w:bottom w:val="single" w:sz="4" w:space="0" w:color="auto"/>
              <w:right w:val="single" w:sz="4" w:space="0" w:color="auto"/>
            </w:tcBorders>
            <w:noWrap/>
            <w:vAlign w:val="bottom"/>
          </w:tcPr>
          <w:p w:rsidR="007A4D61" w:rsidRPr="00D44AE7" w:rsidRDefault="007A4D61" w:rsidP="00661A63">
            <w:pPr>
              <w:widowControl/>
              <w:jc w:val="left"/>
              <w:rPr>
                <w:rFonts w:ascii="楷体_GB2312" w:eastAsia="楷体_GB2312" w:cs="宋体" w:hint="eastAsia"/>
                <w:color w:val="000000" w:themeColor="text1"/>
                <w:kern w:val="0"/>
                <w:sz w:val="22"/>
                <w:szCs w:val="22"/>
              </w:rPr>
            </w:pPr>
            <w:r w:rsidRPr="00D44AE7">
              <w:rPr>
                <w:rFonts w:ascii="楷体_GB2312" w:eastAsia="楷体_GB2312" w:hAnsi="宋体" w:cs="宋体" w:hint="eastAsia"/>
                <w:color w:val="000000" w:themeColor="text1"/>
                <w:kern w:val="0"/>
                <w:sz w:val="22"/>
                <w:szCs w:val="22"/>
              </w:rPr>
              <w:t>电话：023-63076996     传真:023-63076970</w:t>
            </w:r>
          </w:p>
        </w:tc>
        <w:tc>
          <w:tcPr>
            <w:tcW w:w="3685" w:type="dxa"/>
            <w:tcBorders>
              <w:top w:val="single" w:sz="4" w:space="0" w:color="auto"/>
              <w:left w:val="nil"/>
              <w:bottom w:val="single" w:sz="4" w:space="0" w:color="auto"/>
              <w:right w:val="single" w:sz="4" w:space="0" w:color="auto"/>
            </w:tcBorders>
            <w:noWrap/>
            <w:vAlign w:val="bottom"/>
          </w:tcPr>
          <w:p w:rsidR="007A4D61" w:rsidRPr="00D44AE7" w:rsidRDefault="007A4D61" w:rsidP="00661A63">
            <w:pPr>
              <w:widowControl/>
              <w:jc w:val="left"/>
              <w:rPr>
                <w:rFonts w:ascii="楷体_GB2312" w:eastAsia="楷体_GB2312" w:cs="宋体" w:hint="eastAsia"/>
                <w:color w:val="000000" w:themeColor="text1"/>
                <w:kern w:val="0"/>
                <w:sz w:val="22"/>
                <w:szCs w:val="22"/>
              </w:rPr>
            </w:pPr>
            <w:r w:rsidRPr="00D44AE7">
              <w:rPr>
                <w:rFonts w:ascii="楷体_GB2312" w:eastAsia="楷体_GB2312" w:hAnsi="宋体" w:cs="宋体" w:hint="eastAsia"/>
                <w:color w:val="000000" w:themeColor="text1"/>
                <w:kern w:val="0"/>
                <w:sz w:val="22"/>
                <w:szCs w:val="22"/>
              </w:rPr>
              <w:t>电话：　         传真：</w:t>
            </w:r>
          </w:p>
        </w:tc>
      </w:tr>
      <w:tr w:rsidR="007A4D61" w:rsidRPr="00D44AE7" w:rsidTr="00B10B5C">
        <w:trPr>
          <w:trHeight w:val="360"/>
        </w:trPr>
        <w:tc>
          <w:tcPr>
            <w:tcW w:w="4967" w:type="dxa"/>
            <w:tcBorders>
              <w:top w:val="single" w:sz="4" w:space="0" w:color="auto"/>
              <w:left w:val="single" w:sz="4" w:space="0" w:color="auto"/>
              <w:bottom w:val="single" w:sz="4" w:space="0" w:color="auto"/>
              <w:right w:val="single" w:sz="4" w:space="0" w:color="auto"/>
            </w:tcBorders>
            <w:noWrap/>
            <w:vAlign w:val="bottom"/>
          </w:tcPr>
          <w:p w:rsidR="007A4D61" w:rsidRPr="00D44AE7" w:rsidRDefault="007A4D61" w:rsidP="00661A63">
            <w:pPr>
              <w:widowControl/>
              <w:jc w:val="left"/>
              <w:rPr>
                <w:rFonts w:ascii="楷体_GB2312" w:eastAsia="楷体_GB2312" w:cs="宋体" w:hint="eastAsia"/>
                <w:color w:val="000000" w:themeColor="text1"/>
                <w:kern w:val="0"/>
                <w:sz w:val="22"/>
                <w:szCs w:val="22"/>
              </w:rPr>
            </w:pPr>
            <w:r w:rsidRPr="00D44AE7">
              <w:rPr>
                <w:rFonts w:ascii="楷体_GB2312" w:eastAsia="楷体_GB2312" w:hAnsi="宋体" w:cs="宋体" w:hint="eastAsia"/>
                <w:color w:val="000000" w:themeColor="text1"/>
                <w:kern w:val="0"/>
                <w:sz w:val="22"/>
                <w:szCs w:val="22"/>
              </w:rPr>
              <w:t>邮编：401123</w:t>
            </w:r>
          </w:p>
        </w:tc>
        <w:tc>
          <w:tcPr>
            <w:tcW w:w="3685" w:type="dxa"/>
            <w:tcBorders>
              <w:top w:val="single" w:sz="4" w:space="0" w:color="auto"/>
              <w:left w:val="nil"/>
              <w:bottom w:val="single" w:sz="4" w:space="0" w:color="auto"/>
              <w:right w:val="single" w:sz="4" w:space="0" w:color="auto"/>
            </w:tcBorders>
            <w:noWrap/>
            <w:vAlign w:val="bottom"/>
          </w:tcPr>
          <w:p w:rsidR="007A4D61" w:rsidRPr="00D44AE7" w:rsidRDefault="007A4D61" w:rsidP="00661A63">
            <w:pPr>
              <w:widowControl/>
              <w:jc w:val="left"/>
              <w:rPr>
                <w:rFonts w:ascii="楷体_GB2312" w:eastAsia="楷体_GB2312" w:cs="宋体" w:hint="eastAsia"/>
                <w:color w:val="000000" w:themeColor="text1"/>
                <w:kern w:val="0"/>
                <w:sz w:val="22"/>
                <w:szCs w:val="22"/>
              </w:rPr>
            </w:pPr>
            <w:r w:rsidRPr="00D44AE7">
              <w:rPr>
                <w:rFonts w:ascii="楷体_GB2312" w:eastAsia="楷体_GB2312" w:hAnsi="宋体" w:cs="宋体" w:hint="eastAsia"/>
                <w:color w:val="000000" w:themeColor="text1"/>
                <w:kern w:val="0"/>
                <w:sz w:val="22"/>
                <w:szCs w:val="22"/>
              </w:rPr>
              <w:t>邮编：</w:t>
            </w:r>
          </w:p>
        </w:tc>
      </w:tr>
      <w:tr w:rsidR="007A4D61" w:rsidRPr="00D44AE7" w:rsidTr="00B10B5C">
        <w:trPr>
          <w:trHeight w:val="360"/>
        </w:trPr>
        <w:tc>
          <w:tcPr>
            <w:tcW w:w="4967" w:type="dxa"/>
            <w:tcBorders>
              <w:top w:val="single" w:sz="4" w:space="0" w:color="auto"/>
              <w:left w:val="single" w:sz="4" w:space="0" w:color="auto"/>
              <w:bottom w:val="single" w:sz="4" w:space="0" w:color="auto"/>
              <w:right w:val="single" w:sz="4" w:space="0" w:color="auto"/>
            </w:tcBorders>
            <w:noWrap/>
            <w:vAlign w:val="bottom"/>
          </w:tcPr>
          <w:p w:rsidR="007A4D61" w:rsidRPr="00D44AE7" w:rsidRDefault="007A4D61" w:rsidP="0032323D">
            <w:pPr>
              <w:widowControl/>
              <w:ind w:left="1100" w:hangingChars="500" w:hanging="1100"/>
              <w:jc w:val="left"/>
              <w:rPr>
                <w:rFonts w:ascii="楷体_GB2312" w:eastAsia="楷体_GB2312" w:cs="宋体" w:hint="eastAsia"/>
                <w:color w:val="000000" w:themeColor="text1"/>
                <w:kern w:val="0"/>
                <w:sz w:val="22"/>
                <w:szCs w:val="22"/>
              </w:rPr>
            </w:pPr>
            <w:r w:rsidRPr="00D44AE7">
              <w:rPr>
                <w:rFonts w:ascii="楷体_GB2312" w:eastAsia="楷体_GB2312" w:hAnsi="宋体" w:cs="宋体" w:hint="eastAsia"/>
                <w:color w:val="000000" w:themeColor="text1"/>
                <w:kern w:val="0"/>
                <w:sz w:val="22"/>
                <w:szCs w:val="22"/>
              </w:rPr>
              <w:t>开户银行：中国银行重庆北部新区支行西湖路支行</w:t>
            </w:r>
          </w:p>
        </w:tc>
        <w:tc>
          <w:tcPr>
            <w:tcW w:w="3685" w:type="dxa"/>
            <w:tcBorders>
              <w:top w:val="single" w:sz="4" w:space="0" w:color="auto"/>
              <w:left w:val="nil"/>
              <w:bottom w:val="single" w:sz="4" w:space="0" w:color="auto"/>
              <w:right w:val="single" w:sz="4" w:space="0" w:color="auto"/>
            </w:tcBorders>
            <w:noWrap/>
            <w:vAlign w:val="bottom"/>
          </w:tcPr>
          <w:p w:rsidR="007A4D61" w:rsidRPr="00D44AE7" w:rsidRDefault="007A4D61" w:rsidP="00661A63">
            <w:pPr>
              <w:widowControl/>
              <w:jc w:val="left"/>
              <w:rPr>
                <w:rFonts w:ascii="楷体_GB2312" w:eastAsia="楷体_GB2312" w:hAnsi="宋体" w:cs="宋体" w:hint="eastAsia"/>
                <w:color w:val="000000" w:themeColor="text1"/>
                <w:kern w:val="0"/>
                <w:sz w:val="22"/>
                <w:szCs w:val="22"/>
              </w:rPr>
            </w:pPr>
            <w:r w:rsidRPr="00D44AE7">
              <w:rPr>
                <w:rFonts w:ascii="楷体_GB2312" w:eastAsia="楷体_GB2312" w:hAnsi="宋体" w:cs="宋体" w:hint="eastAsia"/>
                <w:color w:val="000000" w:themeColor="text1"/>
                <w:kern w:val="0"/>
                <w:sz w:val="22"/>
                <w:szCs w:val="22"/>
              </w:rPr>
              <w:t xml:space="preserve">开户银行： </w:t>
            </w:r>
          </w:p>
        </w:tc>
      </w:tr>
      <w:tr w:rsidR="007A4D61" w:rsidRPr="00D44AE7" w:rsidTr="00B10B5C">
        <w:trPr>
          <w:trHeight w:val="360"/>
        </w:trPr>
        <w:tc>
          <w:tcPr>
            <w:tcW w:w="4967" w:type="dxa"/>
            <w:tcBorders>
              <w:top w:val="single" w:sz="4" w:space="0" w:color="auto"/>
              <w:left w:val="single" w:sz="4" w:space="0" w:color="auto"/>
              <w:bottom w:val="single" w:sz="4" w:space="0" w:color="auto"/>
              <w:right w:val="single" w:sz="4" w:space="0" w:color="auto"/>
            </w:tcBorders>
            <w:noWrap/>
            <w:vAlign w:val="bottom"/>
          </w:tcPr>
          <w:p w:rsidR="007A4D61" w:rsidRPr="00D44AE7" w:rsidRDefault="007A4D61" w:rsidP="00661A63">
            <w:pPr>
              <w:widowControl/>
              <w:jc w:val="left"/>
              <w:rPr>
                <w:rFonts w:ascii="楷体_GB2312" w:eastAsia="楷体_GB2312" w:cs="宋体" w:hint="eastAsia"/>
                <w:color w:val="000000" w:themeColor="text1"/>
                <w:kern w:val="0"/>
                <w:sz w:val="22"/>
                <w:szCs w:val="22"/>
              </w:rPr>
            </w:pPr>
            <w:r w:rsidRPr="00D44AE7">
              <w:rPr>
                <w:rFonts w:ascii="楷体_GB2312" w:eastAsia="楷体_GB2312" w:hAnsi="宋体" w:cs="宋体" w:hint="eastAsia"/>
                <w:color w:val="000000" w:themeColor="text1"/>
                <w:kern w:val="0"/>
                <w:sz w:val="22"/>
                <w:szCs w:val="22"/>
              </w:rPr>
              <w:t>账号：114 421 113 888</w:t>
            </w:r>
          </w:p>
        </w:tc>
        <w:tc>
          <w:tcPr>
            <w:tcW w:w="3685" w:type="dxa"/>
            <w:tcBorders>
              <w:top w:val="single" w:sz="4" w:space="0" w:color="auto"/>
              <w:left w:val="nil"/>
              <w:bottom w:val="single" w:sz="4" w:space="0" w:color="auto"/>
              <w:right w:val="single" w:sz="4" w:space="0" w:color="auto"/>
            </w:tcBorders>
            <w:noWrap/>
            <w:vAlign w:val="bottom"/>
          </w:tcPr>
          <w:p w:rsidR="007A4D61" w:rsidRPr="00D44AE7" w:rsidRDefault="007A4D61" w:rsidP="00661A63">
            <w:pPr>
              <w:widowControl/>
              <w:jc w:val="left"/>
              <w:rPr>
                <w:rFonts w:ascii="楷体_GB2312" w:eastAsia="楷体_GB2312" w:cs="宋体" w:hint="eastAsia"/>
                <w:color w:val="000000" w:themeColor="text1"/>
                <w:kern w:val="0"/>
                <w:sz w:val="22"/>
                <w:szCs w:val="22"/>
              </w:rPr>
            </w:pPr>
            <w:r w:rsidRPr="00D44AE7">
              <w:rPr>
                <w:rFonts w:ascii="楷体_GB2312" w:eastAsia="楷体_GB2312" w:hAnsi="宋体" w:cs="宋体" w:hint="eastAsia"/>
                <w:color w:val="000000" w:themeColor="text1"/>
                <w:kern w:val="0"/>
                <w:sz w:val="22"/>
                <w:szCs w:val="22"/>
              </w:rPr>
              <w:t>账号：</w:t>
            </w:r>
          </w:p>
        </w:tc>
      </w:tr>
      <w:tr w:rsidR="007A4D61" w:rsidRPr="00D44AE7" w:rsidTr="00B10B5C">
        <w:trPr>
          <w:trHeight w:val="360"/>
        </w:trPr>
        <w:tc>
          <w:tcPr>
            <w:tcW w:w="4967" w:type="dxa"/>
            <w:tcBorders>
              <w:top w:val="single" w:sz="4" w:space="0" w:color="auto"/>
              <w:left w:val="single" w:sz="4" w:space="0" w:color="auto"/>
              <w:bottom w:val="single" w:sz="4" w:space="0" w:color="auto"/>
              <w:right w:val="single" w:sz="4" w:space="0" w:color="auto"/>
            </w:tcBorders>
            <w:noWrap/>
            <w:vAlign w:val="bottom"/>
          </w:tcPr>
          <w:p w:rsidR="007A4D61" w:rsidRPr="00D44AE7" w:rsidRDefault="007A4D61" w:rsidP="00661A63">
            <w:pPr>
              <w:widowControl/>
              <w:jc w:val="left"/>
              <w:rPr>
                <w:rFonts w:ascii="楷体_GB2312" w:eastAsia="楷体_GB2312" w:cs="宋体" w:hint="eastAsia"/>
                <w:color w:val="000000" w:themeColor="text1"/>
                <w:kern w:val="0"/>
                <w:sz w:val="22"/>
                <w:szCs w:val="22"/>
              </w:rPr>
            </w:pPr>
            <w:r w:rsidRPr="00D44AE7">
              <w:rPr>
                <w:rFonts w:ascii="楷体_GB2312" w:eastAsia="楷体_GB2312" w:hAnsi="宋体" w:cs="宋体" w:hint="eastAsia"/>
                <w:color w:val="000000" w:themeColor="text1"/>
                <w:kern w:val="0"/>
                <w:sz w:val="22"/>
                <w:szCs w:val="22"/>
              </w:rPr>
              <w:t>税号：500 905 903 165 201</w:t>
            </w:r>
          </w:p>
        </w:tc>
        <w:tc>
          <w:tcPr>
            <w:tcW w:w="3685" w:type="dxa"/>
            <w:tcBorders>
              <w:top w:val="single" w:sz="4" w:space="0" w:color="auto"/>
              <w:left w:val="nil"/>
              <w:bottom w:val="single" w:sz="4" w:space="0" w:color="auto"/>
              <w:right w:val="single" w:sz="4" w:space="0" w:color="auto"/>
            </w:tcBorders>
            <w:noWrap/>
            <w:vAlign w:val="bottom"/>
          </w:tcPr>
          <w:p w:rsidR="007A4D61" w:rsidRPr="00D44AE7" w:rsidRDefault="007A4D61" w:rsidP="00661A63">
            <w:pPr>
              <w:widowControl/>
              <w:jc w:val="left"/>
              <w:rPr>
                <w:rFonts w:ascii="楷体_GB2312" w:eastAsia="楷体_GB2312" w:cs="宋体" w:hint="eastAsia"/>
                <w:color w:val="000000" w:themeColor="text1"/>
                <w:kern w:val="0"/>
                <w:sz w:val="22"/>
                <w:szCs w:val="22"/>
              </w:rPr>
            </w:pPr>
            <w:r w:rsidRPr="00D44AE7">
              <w:rPr>
                <w:rFonts w:ascii="楷体_GB2312" w:eastAsia="楷体_GB2312" w:hAnsi="宋体" w:cs="宋体" w:hint="eastAsia"/>
                <w:color w:val="000000" w:themeColor="text1"/>
                <w:kern w:val="0"/>
                <w:sz w:val="22"/>
                <w:szCs w:val="22"/>
              </w:rPr>
              <w:t>税号：</w:t>
            </w:r>
          </w:p>
        </w:tc>
      </w:tr>
    </w:tbl>
    <w:p w:rsidR="00687157" w:rsidRDefault="00687157" w:rsidP="00DF3A2B">
      <w:pPr>
        <w:pStyle w:val="2"/>
        <w:spacing w:line="400" w:lineRule="exact"/>
        <w:jc w:val="center"/>
        <w:rPr>
          <w:rFonts w:ascii="楷体_GB2312" w:eastAsia="楷体_GB2312" w:hAnsi="宋体" w:hint="eastAsia"/>
          <w:color w:val="000000" w:themeColor="text1"/>
          <w:sz w:val="36"/>
          <w:szCs w:val="36"/>
        </w:rPr>
      </w:pPr>
    </w:p>
    <w:p w:rsidR="00842C4A" w:rsidRPr="00D44AE7" w:rsidRDefault="00842C4A" w:rsidP="00DF3A2B">
      <w:pPr>
        <w:pStyle w:val="2"/>
        <w:spacing w:line="400" w:lineRule="exact"/>
        <w:jc w:val="center"/>
        <w:rPr>
          <w:rFonts w:ascii="楷体_GB2312" w:eastAsia="楷体_GB2312" w:hAnsi="宋体" w:hint="eastAsia"/>
          <w:color w:val="000000" w:themeColor="text1"/>
          <w:sz w:val="36"/>
          <w:szCs w:val="36"/>
        </w:rPr>
      </w:pPr>
      <w:r w:rsidRPr="00D44AE7">
        <w:rPr>
          <w:rFonts w:ascii="楷体_GB2312" w:eastAsia="楷体_GB2312" w:hAnsi="宋体" w:hint="eastAsia"/>
          <w:color w:val="000000" w:themeColor="text1"/>
          <w:sz w:val="36"/>
          <w:szCs w:val="36"/>
        </w:rPr>
        <w:t>第四部分：其它要求</w:t>
      </w:r>
    </w:p>
    <w:p w:rsidR="00842C4A" w:rsidRPr="00D44AE7" w:rsidRDefault="00842C4A" w:rsidP="00DF3A2B">
      <w:pPr>
        <w:pStyle w:val="2"/>
        <w:spacing w:line="400" w:lineRule="exact"/>
        <w:jc w:val="center"/>
        <w:rPr>
          <w:rFonts w:ascii="楷体_GB2312" w:eastAsia="楷体_GB2312" w:hAnsi="楷体" w:hint="eastAsia"/>
          <w:color w:val="000000" w:themeColor="text1"/>
          <w:sz w:val="36"/>
          <w:szCs w:val="36"/>
        </w:rPr>
      </w:pPr>
      <w:r w:rsidRPr="00D44AE7">
        <w:rPr>
          <w:rFonts w:ascii="楷体_GB2312" w:eastAsia="楷体_GB2312" w:hAnsi="楷体" w:hint="eastAsia"/>
          <w:color w:val="000000" w:themeColor="text1"/>
          <w:sz w:val="36"/>
          <w:szCs w:val="36"/>
        </w:rPr>
        <w:t>投标函</w:t>
      </w:r>
    </w:p>
    <w:p w:rsidR="00842C4A" w:rsidRPr="00D44AE7" w:rsidRDefault="00842C4A" w:rsidP="00DF3A2B">
      <w:pPr>
        <w:spacing w:line="400" w:lineRule="exact"/>
        <w:rPr>
          <w:rFonts w:ascii="楷体_GB2312" w:eastAsia="楷体_GB2312" w:hint="eastAsia"/>
          <w:color w:val="000000" w:themeColor="text1"/>
          <w:sz w:val="24"/>
          <w:u w:val="single"/>
        </w:rPr>
      </w:pPr>
      <w:r w:rsidRPr="00D44AE7">
        <w:rPr>
          <w:rFonts w:ascii="楷体_GB2312" w:eastAsia="楷体_GB2312" w:hAnsi="楷体" w:hint="eastAsia"/>
          <w:b/>
          <w:color w:val="000000" w:themeColor="text1"/>
          <w:sz w:val="28"/>
          <w:szCs w:val="28"/>
          <w:u w:val="single"/>
        </w:rPr>
        <w:t>重庆盛普物资有限公司</w:t>
      </w:r>
      <w:r w:rsidRPr="00D44AE7">
        <w:rPr>
          <w:rFonts w:ascii="楷体_GB2312" w:eastAsia="楷体_GB2312" w:hAnsi="宋体" w:hint="eastAsia"/>
          <w:color w:val="000000" w:themeColor="text1"/>
          <w:sz w:val="24"/>
          <w:u w:val="single"/>
        </w:rPr>
        <w:t>：</w:t>
      </w:r>
    </w:p>
    <w:p w:rsidR="00842C4A" w:rsidRPr="00D44AE7" w:rsidRDefault="00842C4A" w:rsidP="00DF3A2B">
      <w:pPr>
        <w:spacing w:line="400" w:lineRule="exact"/>
        <w:ind w:firstLine="48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1、我方已仔细研究了你方</w:t>
      </w:r>
      <w:r w:rsidR="00E12A8F" w:rsidRPr="00D44AE7">
        <w:rPr>
          <w:rFonts w:ascii="楷体_GB2312" w:eastAsia="楷体_GB2312" w:hAnsi="楷体" w:hint="eastAsia"/>
          <w:b/>
          <w:color w:val="000000" w:themeColor="text1"/>
          <w:sz w:val="28"/>
          <w:szCs w:val="28"/>
          <w:u w:val="single"/>
        </w:rPr>
        <w:t>2017</w:t>
      </w:r>
      <w:r w:rsidR="001778E0" w:rsidRPr="00D44AE7">
        <w:rPr>
          <w:rFonts w:ascii="楷体_GB2312" w:eastAsia="楷体_GB2312" w:hAnsi="楷体" w:hint="eastAsia"/>
          <w:b/>
          <w:color w:val="000000" w:themeColor="text1"/>
          <w:sz w:val="28"/>
          <w:szCs w:val="28"/>
          <w:u w:val="single"/>
        </w:rPr>
        <w:t>年</w:t>
      </w:r>
      <w:r w:rsidR="007A42F2" w:rsidRPr="00D44AE7">
        <w:rPr>
          <w:rFonts w:ascii="楷体_GB2312" w:eastAsia="楷体_GB2312" w:hAnsi="楷体" w:hint="eastAsia"/>
          <w:b/>
          <w:color w:val="000000" w:themeColor="text1"/>
          <w:sz w:val="28"/>
          <w:szCs w:val="28"/>
          <w:u w:val="single"/>
        </w:rPr>
        <w:t>7</w:t>
      </w:r>
      <w:r w:rsidR="001778E0" w:rsidRPr="00D44AE7">
        <w:rPr>
          <w:rFonts w:ascii="楷体_GB2312" w:eastAsia="楷体_GB2312" w:hAnsi="楷体" w:hint="eastAsia"/>
          <w:b/>
          <w:color w:val="000000" w:themeColor="text1"/>
          <w:sz w:val="28"/>
          <w:szCs w:val="28"/>
          <w:u w:val="single"/>
        </w:rPr>
        <w:t>月</w:t>
      </w:r>
      <w:r w:rsidRPr="00D44AE7">
        <w:rPr>
          <w:rFonts w:ascii="楷体_GB2312" w:eastAsia="楷体_GB2312" w:hAnsi="楷体" w:hint="eastAsia"/>
          <w:b/>
          <w:color w:val="000000" w:themeColor="text1"/>
          <w:sz w:val="28"/>
          <w:szCs w:val="28"/>
          <w:u w:val="single"/>
        </w:rPr>
        <w:t>钢材类物资供货权招标</w:t>
      </w:r>
      <w:r w:rsidRPr="00D44AE7">
        <w:rPr>
          <w:rFonts w:ascii="楷体_GB2312" w:eastAsia="楷体_GB2312" w:hAnsi="楷体" w:hint="eastAsia"/>
          <w:color w:val="000000" w:themeColor="text1"/>
          <w:sz w:val="28"/>
          <w:szCs w:val="28"/>
        </w:rPr>
        <w:t>（招标项目名称）招标文件的全部内容，并完全同意按照你方招标文件的要求参与投标。我方承诺在投标有效期内不修改、撤销投标文件。</w:t>
      </w:r>
    </w:p>
    <w:p w:rsidR="00842C4A" w:rsidRPr="00D44AE7" w:rsidRDefault="00842C4A" w:rsidP="0017645A">
      <w:pPr>
        <w:spacing w:line="400" w:lineRule="exact"/>
        <w:ind w:leftChars="100" w:left="210" w:firstLineChars="100" w:firstLine="28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2、我方自愿随同本投标文件提交人民币</w:t>
      </w:r>
      <w:r w:rsidR="00623FEB" w:rsidRPr="00D44AE7">
        <w:rPr>
          <w:rFonts w:ascii="楷体_GB2312" w:eastAsia="楷体_GB2312" w:hAnsi="楷体" w:hint="eastAsia"/>
          <w:b/>
          <w:color w:val="000000" w:themeColor="text1"/>
          <w:sz w:val="28"/>
          <w:szCs w:val="28"/>
          <w:u w:val="single"/>
        </w:rPr>
        <w:t>伍万元正</w:t>
      </w:r>
      <w:r w:rsidRPr="00D44AE7">
        <w:rPr>
          <w:rFonts w:ascii="楷体_GB2312" w:eastAsia="楷体_GB2312" w:hAnsi="楷体" w:hint="eastAsia"/>
          <w:color w:val="000000" w:themeColor="text1"/>
          <w:sz w:val="28"/>
          <w:szCs w:val="28"/>
        </w:rPr>
        <w:t>（大写）（￥</w:t>
      </w:r>
      <w:r w:rsidR="00623FEB" w:rsidRPr="00D44AE7">
        <w:rPr>
          <w:rFonts w:ascii="楷体_GB2312" w:eastAsia="楷体_GB2312" w:hAnsi="楷体" w:hint="eastAsia"/>
          <w:b/>
          <w:color w:val="000000" w:themeColor="text1"/>
          <w:sz w:val="28"/>
          <w:szCs w:val="28"/>
          <w:u w:val="single"/>
        </w:rPr>
        <w:t>50000.00</w:t>
      </w:r>
      <w:r w:rsidRPr="00D44AE7">
        <w:rPr>
          <w:rFonts w:ascii="楷体_GB2312" w:eastAsia="楷体_GB2312" w:hAnsi="楷体" w:hint="eastAsia"/>
          <w:color w:val="000000" w:themeColor="text1"/>
          <w:sz w:val="28"/>
          <w:szCs w:val="28"/>
        </w:rPr>
        <w:t>）投标保证金一份。</w:t>
      </w:r>
    </w:p>
    <w:p w:rsidR="00842C4A" w:rsidRPr="00D44AE7" w:rsidRDefault="00842C4A" w:rsidP="00DF3A2B">
      <w:pPr>
        <w:spacing w:line="400" w:lineRule="exact"/>
        <w:ind w:firstLine="48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3、如我方中标：</w:t>
      </w:r>
    </w:p>
    <w:p w:rsidR="00842C4A" w:rsidRPr="00D44AE7" w:rsidRDefault="00842C4A" w:rsidP="00DF3A2B">
      <w:pPr>
        <w:spacing w:line="400" w:lineRule="exact"/>
        <w:ind w:firstLine="48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（1）我方承诺在收到中标通知书后，在你方规定</w:t>
      </w:r>
      <w:r w:rsidR="00623FEB" w:rsidRPr="00D44AE7">
        <w:rPr>
          <w:rFonts w:ascii="楷体_GB2312" w:eastAsia="楷体_GB2312" w:hAnsi="楷体" w:hint="eastAsia"/>
          <w:color w:val="000000" w:themeColor="text1"/>
          <w:sz w:val="28"/>
          <w:szCs w:val="28"/>
        </w:rPr>
        <w:t>的3个工作日内</w:t>
      </w:r>
      <w:r w:rsidRPr="00D44AE7">
        <w:rPr>
          <w:rFonts w:ascii="楷体_GB2312" w:eastAsia="楷体_GB2312" w:hAnsi="楷体" w:hint="eastAsia"/>
          <w:color w:val="000000" w:themeColor="text1"/>
          <w:sz w:val="28"/>
          <w:szCs w:val="28"/>
        </w:rPr>
        <w:t>签订</w:t>
      </w:r>
      <w:r w:rsidR="00623FEB" w:rsidRPr="00D44AE7">
        <w:rPr>
          <w:rFonts w:ascii="楷体_GB2312" w:eastAsia="楷体_GB2312" w:hAnsi="楷体" w:hint="eastAsia"/>
          <w:color w:val="000000" w:themeColor="text1"/>
          <w:sz w:val="28"/>
          <w:szCs w:val="28"/>
        </w:rPr>
        <w:t>正式</w:t>
      </w:r>
      <w:r w:rsidRPr="00D44AE7">
        <w:rPr>
          <w:rFonts w:ascii="楷体_GB2312" w:eastAsia="楷体_GB2312" w:hAnsi="楷体" w:hint="eastAsia"/>
          <w:color w:val="000000" w:themeColor="text1"/>
          <w:sz w:val="28"/>
          <w:szCs w:val="28"/>
        </w:rPr>
        <w:t>合同；</w:t>
      </w:r>
    </w:p>
    <w:p w:rsidR="00842C4A" w:rsidRPr="00D44AE7" w:rsidRDefault="00842C4A" w:rsidP="00DF3A2B">
      <w:pPr>
        <w:spacing w:line="400" w:lineRule="exact"/>
        <w:ind w:firstLine="480"/>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（2）我方承诺在收到中标通知书后，按照招标文件规定向你方递交履约保证金。</w:t>
      </w:r>
    </w:p>
    <w:p w:rsidR="00842C4A" w:rsidRPr="00D44AE7" w:rsidRDefault="00842C4A" w:rsidP="00DF3A2B">
      <w:pPr>
        <w:spacing w:line="400" w:lineRule="exact"/>
        <w:ind w:firstLine="465"/>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（3）我方承诺无条件执行招标文件及合同约定的全部条款，否则你方有权全额没收我方提交的投标保证金和履约保证金。</w:t>
      </w:r>
    </w:p>
    <w:p w:rsidR="007A367E" w:rsidRPr="00D44AE7" w:rsidRDefault="007A367E" w:rsidP="00DF3A2B">
      <w:pPr>
        <w:spacing w:line="400" w:lineRule="exact"/>
        <w:ind w:firstLine="465"/>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（4）我方承诺：将严格按照你方交货期要求交货；如未按期交货，你方有权按</w:t>
      </w:r>
      <w:r w:rsidRPr="00D44AE7">
        <w:rPr>
          <w:rFonts w:ascii="楷体_GB2312" w:eastAsia="楷体_GB2312" w:hAnsi="楷体" w:hint="eastAsia"/>
          <w:color w:val="000000" w:themeColor="text1"/>
          <w:sz w:val="28"/>
          <w:szCs w:val="28"/>
          <w:u w:val="single"/>
        </w:rPr>
        <w:t>100元/吨/天</w:t>
      </w:r>
      <w:r w:rsidRPr="00D44AE7">
        <w:rPr>
          <w:rFonts w:ascii="楷体_GB2312" w:eastAsia="楷体_GB2312" w:hAnsi="楷体" w:hint="eastAsia"/>
          <w:color w:val="000000" w:themeColor="text1"/>
          <w:sz w:val="28"/>
          <w:szCs w:val="28"/>
        </w:rPr>
        <w:t>的标准从我方应收货款中扣除</w:t>
      </w:r>
      <w:r w:rsidR="00FA2B1A" w:rsidRPr="00D44AE7">
        <w:rPr>
          <w:rFonts w:ascii="楷体_GB2312" w:eastAsia="楷体_GB2312" w:hAnsi="楷体" w:hint="eastAsia"/>
          <w:color w:val="000000" w:themeColor="text1"/>
          <w:sz w:val="28"/>
          <w:szCs w:val="28"/>
        </w:rPr>
        <w:t>，作为我方自愿向你方提交的违约赔偿金</w:t>
      </w:r>
      <w:r w:rsidRPr="00D44AE7">
        <w:rPr>
          <w:rFonts w:ascii="楷体_GB2312" w:eastAsia="楷体_GB2312" w:hAnsi="楷体" w:hint="eastAsia"/>
          <w:color w:val="000000" w:themeColor="text1"/>
          <w:sz w:val="28"/>
          <w:szCs w:val="28"/>
        </w:rPr>
        <w:t>；超过交货期</w:t>
      </w:r>
      <w:r w:rsidRPr="00D44AE7">
        <w:rPr>
          <w:rFonts w:ascii="楷体_GB2312" w:eastAsia="楷体_GB2312" w:hAnsi="楷体" w:hint="eastAsia"/>
          <w:color w:val="000000" w:themeColor="text1"/>
          <w:sz w:val="28"/>
          <w:szCs w:val="28"/>
          <w:u w:val="single"/>
        </w:rPr>
        <w:t>20天</w:t>
      </w:r>
      <w:r w:rsidRPr="00D44AE7">
        <w:rPr>
          <w:rFonts w:ascii="楷体_GB2312" w:eastAsia="楷体_GB2312" w:hAnsi="楷体" w:hint="eastAsia"/>
          <w:color w:val="000000" w:themeColor="text1"/>
          <w:sz w:val="28"/>
          <w:szCs w:val="28"/>
        </w:rPr>
        <w:t>你方有权向市场紧急采购，由此产生的一切损失全部由我方承担。</w:t>
      </w:r>
    </w:p>
    <w:p w:rsidR="00842C4A" w:rsidRPr="00D44AE7" w:rsidRDefault="00842C4A" w:rsidP="00DF3A2B">
      <w:pPr>
        <w:spacing w:line="400" w:lineRule="exact"/>
        <w:ind w:firstLine="465"/>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4、我方在此声明：所递交的投标文件及有关资料内容完整、真实准确，且不存在任何恶意竞标的行为。</w:t>
      </w:r>
    </w:p>
    <w:p w:rsidR="00DF3A2B" w:rsidRPr="00D44AE7" w:rsidRDefault="00842C4A" w:rsidP="00DF3A2B">
      <w:pPr>
        <w:spacing w:line="400" w:lineRule="exact"/>
        <w:ind w:firstLine="465"/>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5、</w:t>
      </w:r>
      <w:r w:rsidRPr="00D44AE7">
        <w:rPr>
          <w:rFonts w:ascii="楷体_GB2312" w:eastAsia="楷体_GB2312" w:hAnsi="楷体" w:hint="eastAsia"/>
          <w:color w:val="000000" w:themeColor="text1"/>
          <w:sz w:val="28"/>
          <w:szCs w:val="28"/>
          <w:u w:val="single"/>
        </w:rPr>
        <w:t xml:space="preserve">                                        </w:t>
      </w:r>
      <w:r w:rsidRPr="00D44AE7">
        <w:rPr>
          <w:rFonts w:ascii="楷体_GB2312" w:eastAsia="楷体_GB2312" w:hAnsi="楷体" w:hint="eastAsia"/>
          <w:color w:val="000000" w:themeColor="text1"/>
          <w:sz w:val="28"/>
          <w:szCs w:val="28"/>
        </w:rPr>
        <w:t>（其他补充说明）。</w:t>
      </w:r>
    </w:p>
    <w:p w:rsidR="00842C4A" w:rsidRPr="00D44AE7" w:rsidRDefault="00842C4A" w:rsidP="00DF3A2B">
      <w:pPr>
        <w:spacing w:line="400" w:lineRule="exact"/>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 xml:space="preserve">投标人： </w:t>
      </w:r>
      <w:r w:rsidRPr="00D44AE7">
        <w:rPr>
          <w:rFonts w:ascii="楷体_GB2312" w:eastAsia="楷体_GB2312" w:hAnsi="楷体" w:hint="eastAsia"/>
          <w:color w:val="000000" w:themeColor="text1"/>
          <w:sz w:val="28"/>
          <w:szCs w:val="28"/>
          <w:u w:val="single"/>
        </w:rPr>
        <w:t xml:space="preserve">                            </w:t>
      </w:r>
      <w:r w:rsidRPr="00D44AE7">
        <w:rPr>
          <w:rFonts w:ascii="楷体_GB2312" w:eastAsia="楷体_GB2312" w:hAnsi="楷体" w:hint="eastAsia"/>
          <w:color w:val="000000" w:themeColor="text1"/>
          <w:sz w:val="28"/>
          <w:szCs w:val="28"/>
        </w:rPr>
        <w:t xml:space="preserve"> （盖单位公章）</w:t>
      </w:r>
    </w:p>
    <w:p w:rsidR="00842C4A" w:rsidRPr="00D44AE7" w:rsidRDefault="00842C4A" w:rsidP="00DF3A2B">
      <w:pPr>
        <w:spacing w:line="400" w:lineRule="exact"/>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法定代表人或其委托代理人：</w:t>
      </w:r>
      <w:r w:rsidRPr="00D44AE7">
        <w:rPr>
          <w:rFonts w:ascii="楷体_GB2312" w:eastAsia="楷体_GB2312" w:hAnsi="楷体" w:hint="eastAsia"/>
          <w:color w:val="000000" w:themeColor="text1"/>
          <w:sz w:val="28"/>
          <w:szCs w:val="28"/>
          <w:u w:val="single"/>
        </w:rPr>
        <w:t xml:space="preserve">                </w:t>
      </w:r>
      <w:r w:rsidRPr="00D44AE7">
        <w:rPr>
          <w:rFonts w:ascii="楷体_GB2312" w:eastAsia="楷体_GB2312" w:hAnsi="楷体" w:hint="eastAsia"/>
          <w:color w:val="000000" w:themeColor="text1"/>
          <w:sz w:val="28"/>
          <w:szCs w:val="28"/>
        </w:rPr>
        <w:t>（签字）</w:t>
      </w:r>
    </w:p>
    <w:p w:rsidR="00842C4A" w:rsidRPr="00D44AE7" w:rsidRDefault="00842C4A" w:rsidP="00DF3A2B">
      <w:pPr>
        <w:spacing w:line="400" w:lineRule="exact"/>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地址：</w:t>
      </w:r>
      <w:r w:rsidRPr="00D44AE7">
        <w:rPr>
          <w:rFonts w:ascii="楷体_GB2312" w:eastAsia="楷体_GB2312" w:hAnsi="楷体" w:hint="eastAsia"/>
          <w:color w:val="000000" w:themeColor="text1"/>
          <w:sz w:val="28"/>
          <w:szCs w:val="28"/>
          <w:u w:val="single"/>
        </w:rPr>
        <w:t xml:space="preserve">                                            </w:t>
      </w:r>
    </w:p>
    <w:p w:rsidR="00842C4A" w:rsidRPr="00D44AE7" w:rsidRDefault="00842C4A" w:rsidP="00DF3A2B">
      <w:pPr>
        <w:spacing w:line="400" w:lineRule="exact"/>
        <w:rPr>
          <w:rFonts w:ascii="楷体_GB2312" w:eastAsia="楷体_GB2312" w:hAnsi="楷体" w:hint="eastAsia"/>
          <w:color w:val="000000" w:themeColor="text1"/>
          <w:sz w:val="28"/>
          <w:szCs w:val="28"/>
          <w:u w:val="single"/>
        </w:rPr>
      </w:pPr>
      <w:r w:rsidRPr="00D44AE7">
        <w:rPr>
          <w:rFonts w:ascii="楷体_GB2312" w:eastAsia="楷体_GB2312" w:hAnsi="楷体" w:hint="eastAsia"/>
          <w:color w:val="000000" w:themeColor="text1"/>
          <w:sz w:val="28"/>
          <w:szCs w:val="28"/>
        </w:rPr>
        <w:t>网址：</w:t>
      </w:r>
      <w:r w:rsidRPr="00D44AE7">
        <w:rPr>
          <w:rFonts w:ascii="楷体_GB2312" w:eastAsia="楷体_GB2312" w:hAnsi="楷体" w:hint="eastAsia"/>
          <w:color w:val="000000" w:themeColor="text1"/>
          <w:sz w:val="28"/>
          <w:szCs w:val="28"/>
          <w:u w:val="single"/>
        </w:rPr>
        <w:t xml:space="preserve">                                            </w:t>
      </w:r>
    </w:p>
    <w:p w:rsidR="00842C4A" w:rsidRPr="00D44AE7" w:rsidRDefault="00842C4A" w:rsidP="00DF3A2B">
      <w:pPr>
        <w:spacing w:line="400" w:lineRule="exact"/>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电话：</w:t>
      </w:r>
      <w:r w:rsidRPr="00D44AE7">
        <w:rPr>
          <w:rFonts w:ascii="楷体_GB2312" w:eastAsia="楷体_GB2312" w:hAnsi="楷体" w:hint="eastAsia"/>
          <w:color w:val="000000" w:themeColor="text1"/>
          <w:sz w:val="28"/>
          <w:szCs w:val="28"/>
          <w:u w:val="single"/>
        </w:rPr>
        <w:t xml:space="preserve">                                            </w:t>
      </w:r>
    </w:p>
    <w:p w:rsidR="00842C4A" w:rsidRPr="00D44AE7" w:rsidRDefault="00842C4A" w:rsidP="00DF3A2B">
      <w:pPr>
        <w:spacing w:line="400" w:lineRule="exact"/>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传真：</w:t>
      </w:r>
      <w:r w:rsidRPr="00D44AE7">
        <w:rPr>
          <w:rFonts w:ascii="楷体_GB2312" w:eastAsia="楷体_GB2312" w:hAnsi="楷体" w:hint="eastAsia"/>
          <w:color w:val="000000" w:themeColor="text1"/>
          <w:sz w:val="28"/>
          <w:szCs w:val="28"/>
          <w:u w:val="single"/>
        </w:rPr>
        <w:t xml:space="preserve">                                            </w:t>
      </w:r>
    </w:p>
    <w:p w:rsidR="00842C4A" w:rsidRPr="00D44AE7" w:rsidRDefault="00842C4A" w:rsidP="00DF3A2B">
      <w:pPr>
        <w:spacing w:line="400" w:lineRule="exact"/>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邮政编码：</w:t>
      </w:r>
      <w:r w:rsidRPr="00D44AE7">
        <w:rPr>
          <w:rFonts w:ascii="楷体_GB2312" w:eastAsia="楷体_GB2312" w:hAnsi="楷体" w:hint="eastAsia"/>
          <w:color w:val="000000" w:themeColor="text1"/>
          <w:sz w:val="28"/>
          <w:szCs w:val="28"/>
          <w:u w:val="single"/>
        </w:rPr>
        <w:t xml:space="preserve">                                        </w:t>
      </w:r>
    </w:p>
    <w:p w:rsidR="00842C4A" w:rsidRPr="00D44AE7" w:rsidRDefault="00842C4A" w:rsidP="00DF3A2B">
      <w:pPr>
        <w:spacing w:line="400" w:lineRule="exact"/>
        <w:ind w:firstLine="465"/>
        <w:rPr>
          <w:rFonts w:ascii="楷体_GB2312" w:eastAsia="楷体_GB2312" w:hAnsi="楷体" w:hint="eastAsia"/>
          <w:color w:val="000000" w:themeColor="text1"/>
          <w:sz w:val="28"/>
          <w:szCs w:val="28"/>
        </w:rPr>
      </w:pPr>
      <w:r w:rsidRPr="00D44AE7">
        <w:rPr>
          <w:rFonts w:ascii="楷体_GB2312" w:eastAsia="楷体_GB2312" w:hAnsi="楷体" w:hint="eastAsia"/>
          <w:color w:val="000000" w:themeColor="text1"/>
          <w:sz w:val="28"/>
          <w:szCs w:val="28"/>
        </w:rPr>
        <w:t xml:space="preserve">                                </w:t>
      </w:r>
      <w:r w:rsidRPr="00D44AE7">
        <w:rPr>
          <w:rFonts w:ascii="楷体_GB2312" w:eastAsia="楷体_GB2312" w:hAnsi="楷体" w:hint="eastAsia"/>
          <w:color w:val="000000" w:themeColor="text1"/>
          <w:sz w:val="28"/>
          <w:szCs w:val="28"/>
          <w:u w:val="single"/>
        </w:rPr>
        <w:t xml:space="preserve">       </w:t>
      </w:r>
      <w:r w:rsidRPr="00D44AE7">
        <w:rPr>
          <w:rFonts w:ascii="楷体_GB2312" w:eastAsia="楷体_GB2312" w:hAnsi="楷体" w:hint="eastAsia"/>
          <w:color w:val="000000" w:themeColor="text1"/>
          <w:sz w:val="28"/>
          <w:szCs w:val="28"/>
        </w:rPr>
        <w:t xml:space="preserve">年 </w:t>
      </w:r>
      <w:r w:rsidRPr="00D44AE7">
        <w:rPr>
          <w:rFonts w:ascii="楷体_GB2312" w:eastAsia="楷体_GB2312" w:hAnsi="楷体" w:hint="eastAsia"/>
          <w:color w:val="000000" w:themeColor="text1"/>
          <w:sz w:val="28"/>
          <w:szCs w:val="28"/>
          <w:u w:val="single"/>
        </w:rPr>
        <w:t xml:space="preserve">     </w:t>
      </w:r>
      <w:r w:rsidRPr="00D44AE7">
        <w:rPr>
          <w:rFonts w:ascii="楷体_GB2312" w:eastAsia="楷体_GB2312" w:hAnsi="楷体" w:hint="eastAsia"/>
          <w:color w:val="000000" w:themeColor="text1"/>
          <w:sz w:val="28"/>
          <w:szCs w:val="28"/>
        </w:rPr>
        <w:t>月</w:t>
      </w:r>
      <w:r w:rsidRPr="00D44AE7">
        <w:rPr>
          <w:rFonts w:ascii="楷体_GB2312" w:eastAsia="楷体_GB2312" w:hAnsi="楷体" w:hint="eastAsia"/>
          <w:color w:val="000000" w:themeColor="text1"/>
          <w:sz w:val="28"/>
          <w:szCs w:val="28"/>
          <w:u w:val="single"/>
        </w:rPr>
        <w:t xml:space="preserve">     </w:t>
      </w:r>
      <w:r w:rsidRPr="00D44AE7">
        <w:rPr>
          <w:rFonts w:ascii="楷体_GB2312" w:eastAsia="楷体_GB2312" w:hAnsi="楷体" w:hint="eastAsia"/>
          <w:color w:val="000000" w:themeColor="text1"/>
          <w:sz w:val="28"/>
          <w:szCs w:val="28"/>
        </w:rPr>
        <w:t>日</w:t>
      </w:r>
    </w:p>
    <w:p w:rsidR="00842C4A" w:rsidRPr="00D44AE7" w:rsidRDefault="00842C4A" w:rsidP="00BA1E5B">
      <w:pPr>
        <w:pStyle w:val="2"/>
        <w:spacing w:line="540" w:lineRule="exact"/>
        <w:jc w:val="center"/>
        <w:rPr>
          <w:rFonts w:ascii="楷体_GB2312" w:eastAsia="楷体_GB2312" w:hAnsi="楷体" w:hint="eastAsia"/>
          <w:color w:val="000000" w:themeColor="text1"/>
          <w:sz w:val="36"/>
          <w:szCs w:val="36"/>
        </w:rPr>
      </w:pPr>
      <w:r w:rsidRPr="00D44AE7">
        <w:rPr>
          <w:rFonts w:ascii="楷体_GB2312" w:eastAsia="楷体_GB2312" w:hAnsi="楷体" w:hint="eastAsia"/>
          <w:color w:val="000000" w:themeColor="text1"/>
          <w:sz w:val="36"/>
          <w:szCs w:val="36"/>
        </w:rPr>
        <w:lastRenderedPageBreak/>
        <w:t>投标保证金确认书</w:t>
      </w:r>
    </w:p>
    <w:p w:rsidR="00842C4A" w:rsidRPr="00D44AE7" w:rsidRDefault="00842C4A" w:rsidP="00BA1E5B">
      <w:pPr>
        <w:spacing w:line="560" w:lineRule="exact"/>
        <w:rPr>
          <w:rFonts w:ascii="楷体_GB2312" w:eastAsia="楷体_GB2312" w:hAnsi="楷体" w:hint="eastAsia"/>
          <w:b/>
          <w:color w:val="000000" w:themeColor="text1"/>
          <w:sz w:val="28"/>
          <w:szCs w:val="28"/>
          <w:u w:val="single"/>
        </w:rPr>
      </w:pPr>
      <w:r w:rsidRPr="00D44AE7">
        <w:rPr>
          <w:rFonts w:ascii="楷体_GB2312" w:eastAsia="楷体_GB2312" w:hAnsi="楷体" w:hint="eastAsia"/>
          <w:b/>
          <w:color w:val="000000" w:themeColor="text1"/>
          <w:sz w:val="28"/>
          <w:szCs w:val="28"/>
          <w:u w:val="single"/>
        </w:rPr>
        <w:t>重庆盛普物资有限公司：</w:t>
      </w:r>
    </w:p>
    <w:p w:rsidR="00842C4A" w:rsidRPr="00D44AE7" w:rsidRDefault="00842C4A" w:rsidP="00BA1E5B">
      <w:pPr>
        <w:spacing w:line="580" w:lineRule="exact"/>
        <w:ind w:firstLine="570"/>
        <w:rPr>
          <w:rFonts w:ascii="楷体_GB2312" w:eastAsia="楷体_GB2312" w:hint="eastAsia"/>
          <w:color w:val="000000" w:themeColor="text1"/>
          <w:sz w:val="24"/>
        </w:rPr>
      </w:pPr>
      <w:r w:rsidRPr="00D44AE7">
        <w:rPr>
          <w:rFonts w:ascii="楷体_GB2312" w:eastAsia="楷体_GB2312" w:hAnsi="宋体" w:hint="eastAsia"/>
          <w:color w:val="000000" w:themeColor="text1"/>
          <w:sz w:val="24"/>
        </w:rPr>
        <w:t>我司自愿参与贵司此次招标投标活动，并已将人民币（大写 ）</w:t>
      </w:r>
      <w:r w:rsidR="0059098C" w:rsidRPr="00D44AE7">
        <w:rPr>
          <w:rFonts w:ascii="楷体_GB2312" w:eastAsia="楷体_GB2312" w:hAnsi="楷体" w:hint="eastAsia"/>
          <w:b/>
          <w:color w:val="000000" w:themeColor="text1"/>
          <w:sz w:val="28"/>
          <w:szCs w:val="28"/>
          <w:u w:val="single"/>
        </w:rPr>
        <w:t>伍</w:t>
      </w:r>
      <w:r w:rsidRPr="00D44AE7">
        <w:rPr>
          <w:rFonts w:ascii="楷体_GB2312" w:eastAsia="楷体_GB2312" w:hAnsi="楷体" w:hint="eastAsia"/>
          <w:b/>
          <w:color w:val="000000" w:themeColor="text1"/>
          <w:sz w:val="28"/>
          <w:szCs w:val="28"/>
          <w:u w:val="single"/>
        </w:rPr>
        <w:t>万元</w:t>
      </w:r>
      <w:r w:rsidR="0059098C" w:rsidRPr="00D44AE7">
        <w:rPr>
          <w:rFonts w:ascii="楷体_GB2312" w:eastAsia="楷体_GB2312" w:hAnsi="楷体" w:hint="eastAsia"/>
          <w:b/>
          <w:color w:val="000000" w:themeColor="text1"/>
          <w:sz w:val="28"/>
          <w:szCs w:val="28"/>
          <w:u w:val="single"/>
        </w:rPr>
        <w:t>正</w:t>
      </w:r>
      <w:r w:rsidRPr="00D44AE7">
        <w:rPr>
          <w:rFonts w:ascii="楷体_GB2312" w:eastAsia="楷体_GB2312" w:hAnsi="楷体" w:hint="eastAsia"/>
          <w:b/>
          <w:color w:val="000000" w:themeColor="text1"/>
          <w:sz w:val="28"/>
          <w:szCs w:val="28"/>
        </w:rPr>
        <w:t>（￥</w:t>
      </w:r>
      <w:r w:rsidR="0059098C" w:rsidRPr="00D44AE7">
        <w:rPr>
          <w:rFonts w:ascii="楷体_GB2312" w:eastAsia="楷体_GB2312" w:hAnsi="楷体" w:hint="eastAsia"/>
          <w:b/>
          <w:color w:val="000000" w:themeColor="text1"/>
          <w:sz w:val="28"/>
          <w:szCs w:val="28"/>
          <w:u w:val="single"/>
        </w:rPr>
        <w:t>50000.00</w:t>
      </w:r>
      <w:r w:rsidRPr="00D44AE7">
        <w:rPr>
          <w:rFonts w:ascii="楷体_GB2312" w:eastAsia="楷体_GB2312" w:hAnsi="楷体" w:hint="eastAsia"/>
          <w:b/>
          <w:color w:val="000000" w:themeColor="text1"/>
          <w:sz w:val="28"/>
          <w:szCs w:val="28"/>
        </w:rPr>
        <w:t>）</w:t>
      </w:r>
      <w:r w:rsidRPr="00D44AE7">
        <w:rPr>
          <w:rFonts w:ascii="楷体_GB2312" w:eastAsia="楷体_GB2312" w:hAnsi="宋体" w:hint="eastAsia"/>
          <w:color w:val="000000" w:themeColor="text1"/>
          <w:sz w:val="24"/>
        </w:rPr>
        <w:t>作为我司的投标保证金汇入贵司账户（收款单位：</w:t>
      </w:r>
      <w:r w:rsidRPr="00D44AE7">
        <w:rPr>
          <w:rFonts w:ascii="楷体_GB2312" w:eastAsia="楷体_GB2312" w:hAnsi="楷体" w:hint="eastAsia"/>
          <w:b/>
          <w:color w:val="000000" w:themeColor="text1"/>
          <w:sz w:val="28"/>
          <w:szCs w:val="28"/>
          <w:u w:val="single"/>
        </w:rPr>
        <w:t>重庆盛普物资有限公司</w:t>
      </w:r>
      <w:r w:rsidRPr="00D44AE7">
        <w:rPr>
          <w:rFonts w:ascii="楷体_GB2312" w:eastAsia="楷体_GB2312" w:hAnsi="宋体" w:hint="eastAsia"/>
          <w:color w:val="000000" w:themeColor="text1"/>
          <w:sz w:val="24"/>
        </w:rPr>
        <w:t>，开户行：</w:t>
      </w:r>
      <w:r w:rsidRPr="00D44AE7">
        <w:rPr>
          <w:rFonts w:ascii="楷体_GB2312" w:eastAsia="楷体_GB2312" w:hAnsi="楷体" w:hint="eastAsia"/>
          <w:b/>
          <w:color w:val="000000" w:themeColor="text1"/>
          <w:sz w:val="28"/>
          <w:szCs w:val="28"/>
          <w:u w:val="single"/>
        </w:rPr>
        <w:t>中国银行重庆两江分行</w:t>
      </w:r>
      <w:r w:rsidRPr="00D44AE7">
        <w:rPr>
          <w:rFonts w:ascii="楷体_GB2312" w:eastAsia="楷体_GB2312" w:hAnsi="宋体" w:hint="eastAsia"/>
          <w:color w:val="000000" w:themeColor="text1"/>
          <w:sz w:val="24"/>
        </w:rPr>
        <w:t xml:space="preserve">，账号： </w:t>
      </w:r>
      <w:r w:rsidRPr="00D44AE7">
        <w:rPr>
          <w:rFonts w:ascii="楷体_GB2312" w:eastAsia="楷体_GB2312" w:hAnsi="宋体" w:hint="eastAsia"/>
          <w:color w:val="000000" w:themeColor="text1"/>
          <w:sz w:val="24"/>
          <w:u w:val="single"/>
        </w:rPr>
        <w:t xml:space="preserve"> </w:t>
      </w:r>
      <w:r w:rsidRPr="00D44AE7">
        <w:rPr>
          <w:rFonts w:ascii="楷体_GB2312" w:eastAsia="楷体_GB2312" w:hAnsi="楷体" w:hint="eastAsia"/>
          <w:b/>
          <w:color w:val="000000" w:themeColor="text1"/>
          <w:sz w:val="28"/>
          <w:szCs w:val="28"/>
          <w:u w:val="single"/>
        </w:rPr>
        <w:t>114421113888</w:t>
      </w:r>
      <w:r w:rsidRPr="00D44AE7">
        <w:rPr>
          <w:rFonts w:ascii="楷体_GB2312" w:eastAsia="楷体_GB2312" w:hAnsi="楷体" w:hint="eastAsia"/>
          <w:color w:val="000000" w:themeColor="text1"/>
          <w:sz w:val="28"/>
          <w:szCs w:val="28"/>
          <w:u w:val="single"/>
        </w:rPr>
        <w:t xml:space="preserve"> </w:t>
      </w:r>
      <w:r w:rsidRPr="00D44AE7">
        <w:rPr>
          <w:rFonts w:ascii="楷体_GB2312" w:eastAsia="楷体_GB2312" w:hAnsi="宋体" w:hint="eastAsia"/>
          <w:color w:val="000000" w:themeColor="text1"/>
          <w:sz w:val="24"/>
        </w:rPr>
        <w:t>）。</w:t>
      </w:r>
    </w:p>
    <w:p w:rsidR="00842C4A" w:rsidRPr="00D44AE7" w:rsidRDefault="00842C4A" w:rsidP="00BA1E5B">
      <w:pPr>
        <w:spacing w:line="580" w:lineRule="exact"/>
        <w:ind w:firstLine="573"/>
        <w:rPr>
          <w:rFonts w:ascii="楷体_GB2312" w:eastAsia="楷体_GB2312" w:hint="eastAsia"/>
          <w:color w:val="000000" w:themeColor="text1"/>
          <w:sz w:val="24"/>
        </w:rPr>
      </w:pPr>
      <w:r w:rsidRPr="00D44AE7">
        <w:rPr>
          <w:rFonts w:ascii="楷体_GB2312" w:eastAsia="楷体_GB2312" w:hAnsi="宋体" w:hint="eastAsia"/>
          <w:color w:val="000000" w:themeColor="text1"/>
          <w:sz w:val="24"/>
        </w:rPr>
        <w:t>如果我司中标后放弃中标项目，或不签订合同，</w:t>
      </w:r>
      <w:r w:rsidR="003647D7" w:rsidRPr="00D44AE7">
        <w:rPr>
          <w:rFonts w:ascii="楷体_GB2312" w:eastAsia="楷体_GB2312" w:hAnsi="宋体" w:hint="eastAsia"/>
          <w:color w:val="000000" w:themeColor="text1"/>
          <w:sz w:val="24"/>
        </w:rPr>
        <w:t>贵司不退还我司投标保证金</w:t>
      </w:r>
      <w:r w:rsidRPr="00D44AE7">
        <w:rPr>
          <w:rFonts w:ascii="楷体_GB2312" w:eastAsia="楷体_GB2312" w:hAnsi="宋体" w:hint="eastAsia"/>
          <w:color w:val="000000" w:themeColor="text1"/>
          <w:sz w:val="24"/>
        </w:rPr>
        <w:t>；如果我司没有中标，待此次招标活动全部结束后，请贵司将此款汇入我司账户。</w:t>
      </w:r>
    </w:p>
    <w:p w:rsidR="00842C4A" w:rsidRPr="00D44AE7" w:rsidRDefault="00842C4A" w:rsidP="00BA1E5B">
      <w:pPr>
        <w:spacing w:line="580" w:lineRule="exact"/>
        <w:ind w:firstLine="573"/>
        <w:rPr>
          <w:rFonts w:ascii="楷体_GB2312" w:eastAsia="楷体_GB2312" w:hint="eastAsia"/>
          <w:color w:val="000000" w:themeColor="text1"/>
          <w:sz w:val="24"/>
        </w:rPr>
      </w:pPr>
      <w:r w:rsidRPr="00D44AE7">
        <w:rPr>
          <w:rFonts w:ascii="楷体_GB2312" w:eastAsia="楷体_GB2312" w:hAnsi="宋体" w:hint="eastAsia"/>
          <w:color w:val="000000" w:themeColor="text1"/>
          <w:sz w:val="24"/>
        </w:rPr>
        <w:t>此投标保证金不计利息。</w:t>
      </w:r>
    </w:p>
    <w:p w:rsidR="00842C4A" w:rsidRPr="00D44AE7" w:rsidRDefault="00842C4A" w:rsidP="00BA1E5B">
      <w:pPr>
        <w:spacing w:line="580" w:lineRule="exact"/>
        <w:ind w:firstLine="573"/>
        <w:rPr>
          <w:rFonts w:ascii="楷体_GB2312" w:eastAsia="楷体_GB2312" w:hint="eastAsia"/>
          <w:color w:val="000000" w:themeColor="text1"/>
          <w:sz w:val="24"/>
        </w:rPr>
      </w:pPr>
      <w:r w:rsidRPr="00D44AE7">
        <w:rPr>
          <w:rFonts w:ascii="楷体_GB2312" w:eastAsia="楷体_GB2312" w:hAnsi="宋体" w:hint="eastAsia"/>
          <w:color w:val="000000" w:themeColor="text1"/>
          <w:sz w:val="24"/>
        </w:rPr>
        <w:t>特此承诺</w:t>
      </w:r>
      <w:bookmarkStart w:id="78" w:name="_GoBack"/>
      <w:bookmarkEnd w:id="78"/>
    </w:p>
    <w:p w:rsidR="00842C4A" w:rsidRPr="00D44AE7" w:rsidRDefault="00842C4A" w:rsidP="00BA1E5B">
      <w:pPr>
        <w:spacing w:line="580" w:lineRule="exact"/>
        <w:ind w:firstLine="570"/>
        <w:rPr>
          <w:rFonts w:ascii="楷体_GB2312" w:eastAsia="楷体_GB2312" w:hint="eastAsia"/>
          <w:color w:val="000000" w:themeColor="text1"/>
          <w:sz w:val="24"/>
        </w:rPr>
      </w:pPr>
    </w:p>
    <w:p w:rsidR="00842C4A" w:rsidRPr="00D44AE7" w:rsidRDefault="00842C4A" w:rsidP="00BA1E5B">
      <w:pPr>
        <w:spacing w:line="580" w:lineRule="exact"/>
        <w:ind w:firstLineChars="200" w:firstLine="480"/>
        <w:rPr>
          <w:rFonts w:ascii="楷体_GB2312" w:eastAsia="楷体_GB2312" w:hint="eastAsia"/>
          <w:color w:val="000000" w:themeColor="text1"/>
          <w:sz w:val="24"/>
          <w:u w:val="single"/>
        </w:rPr>
      </w:pPr>
      <w:r w:rsidRPr="00D44AE7">
        <w:rPr>
          <w:rFonts w:ascii="楷体_GB2312" w:eastAsia="楷体_GB2312" w:hAnsi="宋体" w:hint="eastAsia"/>
          <w:color w:val="000000" w:themeColor="text1"/>
          <w:sz w:val="24"/>
        </w:rPr>
        <w:t xml:space="preserve">承诺单位（盖财务专用章）： </w:t>
      </w:r>
      <w:r w:rsidRPr="00D44AE7">
        <w:rPr>
          <w:rFonts w:ascii="楷体_GB2312" w:eastAsia="楷体_GB2312" w:hAnsi="宋体" w:hint="eastAsia"/>
          <w:color w:val="000000" w:themeColor="text1"/>
          <w:sz w:val="24"/>
          <w:u w:val="single"/>
        </w:rPr>
        <w:t xml:space="preserve">                              </w:t>
      </w:r>
    </w:p>
    <w:p w:rsidR="00842C4A" w:rsidRPr="00D44AE7" w:rsidRDefault="00842C4A" w:rsidP="00BA1E5B">
      <w:pPr>
        <w:spacing w:line="580" w:lineRule="exact"/>
        <w:ind w:firstLineChars="200" w:firstLine="480"/>
        <w:rPr>
          <w:rFonts w:ascii="楷体_GB2312" w:eastAsia="楷体_GB2312" w:hint="eastAsia"/>
          <w:color w:val="000000" w:themeColor="text1"/>
          <w:sz w:val="24"/>
          <w:u w:val="single"/>
        </w:rPr>
      </w:pPr>
      <w:r w:rsidRPr="00D44AE7">
        <w:rPr>
          <w:rFonts w:ascii="楷体_GB2312" w:eastAsia="楷体_GB2312" w:hAnsi="宋体" w:hint="eastAsia"/>
          <w:color w:val="000000" w:themeColor="text1"/>
          <w:sz w:val="24"/>
        </w:rPr>
        <w:t>开户行：</w:t>
      </w:r>
      <w:r w:rsidRPr="00D44AE7">
        <w:rPr>
          <w:rFonts w:ascii="楷体_GB2312" w:eastAsia="楷体_GB2312" w:hAnsi="宋体" w:hint="eastAsia"/>
          <w:color w:val="000000" w:themeColor="text1"/>
          <w:sz w:val="24"/>
          <w:u w:val="single"/>
        </w:rPr>
        <w:t xml:space="preserve">                                        </w:t>
      </w:r>
    </w:p>
    <w:p w:rsidR="00842C4A" w:rsidRPr="00D44AE7" w:rsidRDefault="00842C4A" w:rsidP="00BA1E5B">
      <w:pPr>
        <w:spacing w:line="580" w:lineRule="exact"/>
        <w:ind w:firstLineChars="200" w:firstLine="480"/>
        <w:rPr>
          <w:rFonts w:ascii="楷体_GB2312" w:eastAsia="楷体_GB2312" w:hint="eastAsia"/>
          <w:color w:val="000000" w:themeColor="text1"/>
          <w:sz w:val="24"/>
          <w:u w:val="single"/>
        </w:rPr>
      </w:pPr>
      <w:r w:rsidRPr="00D44AE7">
        <w:rPr>
          <w:rFonts w:ascii="楷体_GB2312" w:eastAsia="楷体_GB2312" w:hAnsi="宋体" w:hint="eastAsia"/>
          <w:color w:val="000000" w:themeColor="text1"/>
          <w:sz w:val="24"/>
        </w:rPr>
        <w:t>账号：</w:t>
      </w:r>
      <w:r w:rsidRPr="00D44AE7">
        <w:rPr>
          <w:rFonts w:ascii="楷体_GB2312" w:eastAsia="楷体_GB2312" w:hAnsi="宋体" w:hint="eastAsia"/>
          <w:color w:val="000000" w:themeColor="text1"/>
          <w:sz w:val="24"/>
          <w:u w:val="single"/>
        </w:rPr>
        <w:t xml:space="preserve">                                          </w:t>
      </w:r>
    </w:p>
    <w:p w:rsidR="00842C4A" w:rsidRPr="00D44AE7" w:rsidRDefault="00842C4A" w:rsidP="00BA1E5B">
      <w:pPr>
        <w:spacing w:line="580" w:lineRule="exact"/>
        <w:ind w:firstLineChars="200" w:firstLine="480"/>
        <w:rPr>
          <w:rFonts w:ascii="楷体_GB2312" w:eastAsia="楷体_GB2312" w:hint="eastAsia"/>
          <w:color w:val="000000" w:themeColor="text1"/>
          <w:sz w:val="24"/>
        </w:rPr>
      </w:pPr>
      <w:r w:rsidRPr="00D44AE7">
        <w:rPr>
          <w:rFonts w:ascii="楷体_GB2312" w:eastAsia="楷体_GB2312" w:hAnsi="宋体" w:hint="eastAsia"/>
          <w:color w:val="000000" w:themeColor="text1"/>
          <w:sz w:val="24"/>
        </w:rPr>
        <w:t>确认时间：</w:t>
      </w:r>
      <w:r w:rsidRPr="00D44AE7">
        <w:rPr>
          <w:rFonts w:ascii="楷体_GB2312" w:eastAsia="楷体_GB2312" w:hAnsi="宋体" w:hint="eastAsia"/>
          <w:color w:val="000000" w:themeColor="text1"/>
          <w:sz w:val="24"/>
          <w:u w:val="single"/>
        </w:rPr>
        <w:t xml:space="preserve">                                      </w:t>
      </w:r>
    </w:p>
    <w:p w:rsidR="00842C4A" w:rsidRPr="00D44AE7" w:rsidRDefault="00842C4A" w:rsidP="00BA1E5B">
      <w:pPr>
        <w:spacing w:line="580" w:lineRule="exact"/>
        <w:ind w:firstLine="465"/>
        <w:rPr>
          <w:rFonts w:ascii="楷体_GB2312" w:eastAsia="楷体_GB2312" w:hint="eastAsia"/>
          <w:color w:val="000000" w:themeColor="text1"/>
          <w:sz w:val="24"/>
        </w:rPr>
      </w:pPr>
    </w:p>
    <w:p w:rsidR="00842C4A" w:rsidRPr="00D44AE7" w:rsidRDefault="00842C4A" w:rsidP="00BA1E5B">
      <w:pPr>
        <w:spacing w:line="580" w:lineRule="exact"/>
        <w:ind w:firstLine="465"/>
        <w:rPr>
          <w:rFonts w:ascii="楷体_GB2312" w:eastAsia="楷体_GB2312" w:hint="eastAsia"/>
          <w:color w:val="000000" w:themeColor="text1"/>
          <w:sz w:val="24"/>
        </w:rPr>
      </w:pPr>
    </w:p>
    <w:p w:rsidR="00842C4A" w:rsidRPr="00D44AE7" w:rsidRDefault="00842C4A" w:rsidP="00BA1E5B">
      <w:pPr>
        <w:spacing w:line="580" w:lineRule="exact"/>
        <w:ind w:firstLine="465"/>
        <w:rPr>
          <w:rFonts w:ascii="楷体_GB2312" w:eastAsia="楷体_GB2312" w:hint="eastAsia"/>
          <w:color w:val="000000" w:themeColor="text1"/>
          <w:sz w:val="24"/>
        </w:rPr>
      </w:pPr>
    </w:p>
    <w:p w:rsidR="00842C4A" w:rsidRPr="00D44AE7" w:rsidRDefault="00842C4A" w:rsidP="00BA1E5B">
      <w:pPr>
        <w:spacing w:line="580" w:lineRule="exact"/>
        <w:ind w:firstLine="465"/>
        <w:rPr>
          <w:rFonts w:ascii="楷体_GB2312" w:eastAsia="楷体_GB2312" w:hint="eastAsia"/>
          <w:color w:val="000000" w:themeColor="text1"/>
          <w:sz w:val="24"/>
        </w:rPr>
      </w:pPr>
    </w:p>
    <w:p w:rsidR="00842C4A" w:rsidRPr="00D44AE7" w:rsidRDefault="00842C4A" w:rsidP="00BA1E5B">
      <w:pPr>
        <w:spacing w:line="580" w:lineRule="exact"/>
        <w:ind w:firstLine="465"/>
        <w:rPr>
          <w:rFonts w:ascii="楷体_GB2312" w:eastAsia="楷体_GB2312" w:hint="eastAsia"/>
          <w:color w:val="000000" w:themeColor="text1"/>
          <w:sz w:val="24"/>
        </w:rPr>
      </w:pPr>
    </w:p>
    <w:p w:rsidR="00842C4A" w:rsidRPr="00D44AE7" w:rsidRDefault="00842C4A" w:rsidP="00BA1E5B">
      <w:pPr>
        <w:spacing w:line="580" w:lineRule="exact"/>
        <w:ind w:firstLine="465"/>
        <w:rPr>
          <w:rFonts w:ascii="楷体_GB2312" w:eastAsia="楷体_GB2312" w:hint="eastAsia"/>
          <w:color w:val="000000" w:themeColor="text1"/>
          <w:sz w:val="24"/>
        </w:rPr>
      </w:pPr>
    </w:p>
    <w:p w:rsidR="00842C4A" w:rsidRPr="00D44AE7" w:rsidRDefault="00842C4A" w:rsidP="00B854D7">
      <w:pPr>
        <w:spacing w:line="580" w:lineRule="exact"/>
        <w:rPr>
          <w:rFonts w:ascii="楷体_GB2312" w:eastAsia="楷体_GB2312" w:hint="eastAsia"/>
          <w:color w:val="000000" w:themeColor="text1"/>
          <w:sz w:val="24"/>
        </w:rPr>
      </w:pPr>
    </w:p>
    <w:p w:rsidR="00842C4A" w:rsidRPr="00D44AE7" w:rsidRDefault="00842C4A" w:rsidP="00BA1E5B">
      <w:pPr>
        <w:pStyle w:val="2"/>
        <w:spacing w:line="540" w:lineRule="exact"/>
        <w:jc w:val="center"/>
        <w:rPr>
          <w:rFonts w:ascii="楷体_GB2312" w:eastAsia="楷体_GB2312" w:hAnsi="楷体" w:hint="eastAsia"/>
          <w:color w:val="000000" w:themeColor="text1"/>
          <w:sz w:val="36"/>
          <w:szCs w:val="36"/>
        </w:rPr>
      </w:pPr>
      <w:r w:rsidRPr="00D44AE7">
        <w:rPr>
          <w:rFonts w:ascii="楷体_GB2312" w:eastAsia="楷体_GB2312" w:hAnsi="楷体" w:hint="eastAsia"/>
          <w:color w:val="000000" w:themeColor="text1"/>
          <w:sz w:val="36"/>
          <w:szCs w:val="36"/>
        </w:rPr>
        <w:lastRenderedPageBreak/>
        <w:t>法定代表人身份证明及授权委托书</w:t>
      </w:r>
    </w:p>
    <w:p w:rsidR="00842C4A" w:rsidRPr="00D44AE7" w:rsidRDefault="00842C4A" w:rsidP="00BA1E5B">
      <w:pPr>
        <w:rPr>
          <w:rFonts w:ascii="楷体_GB2312" w:eastAsia="楷体_GB2312" w:hint="eastAsia"/>
          <w:color w:val="000000" w:themeColor="text1"/>
        </w:rPr>
      </w:pPr>
    </w:p>
    <w:p w:rsidR="00842C4A" w:rsidRPr="00D44AE7" w:rsidRDefault="00842C4A" w:rsidP="00BA1E5B">
      <w:pPr>
        <w:spacing w:line="580" w:lineRule="exact"/>
        <w:jc w:val="center"/>
        <w:rPr>
          <w:rFonts w:ascii="楷体_GB2312" w:eastAsia="楷体_GB2312" w:hAnsi="宋体" w:hint="eastAsia"/>
          <w:b/>
          <w:color w:val="000000" w:themeColor="text1"/>
          <w:sz w:val="28"/>
          <w:szCs w:val="28"/>
        </w:rPr>
      </w:pPr>
      <w:r w:rsidRPr="00D44AE7">
        <w:rPr>
          <w:rFonts w:ascii="楷体_GB2312" w:eastAsia="楷体_GB2312" w:hAnsi="宋体" w:hint="eastAsia"/>
          <w:b/>
          <w:color w:val="000000" w:themeColor="text1"/>
          <w:sz w:val="28"/>
          <w:szCs w:val="28"/>
        </w:rPr>
        <w:t>法定代表人身份证明</w:t>
      </w:r>
    </w:p>
    <w:p w:rsidR="00842C4A" w:rsidRPr="00D44AE7" w:rsidRDefault="00842C4A" w:rsidP="00BA1E5B">
      <w:pPr>
        <w:spacing w:line="580" w:lineRule="exact"/>
        <w:ind w:firstLine="465"/>
        <w:rPr>
          <w:rFonts w:ascii="楷体_GB2312" w:eastAsia="楷体_GB2312" w:hint="eastAsia"/>
          <w:color w:val="000000" w:themeColor="text1"/>
          <w:sz w:val="24"/>
        </w:rPr>
      </w:pPr>
    </w:p>
    <w:p w:rsidR="00842C4A" w:rsidRPr="00D44AE7" w:rsidRDefault="00842C4A" w:rsidP="00BA1E5B">
      <w:pPr>
        <w:spacing w:line="700" w:lineRule="exact"/>
        <w:ind w:firstLine="465"/>
        <w:rPr>
          <w:rFonts w:ascii="楷体_GB2312" w:eastAsia="楷体_GB2312" w:hint="eastAsia"/>
          <w:color w:val="000000" w:themeColor="text1"/>
          <w:sz w:val="24"/>
        </w:rPr>
      </w:pPr>
      <w:r w:rsidRPr="00D44AE7">
        <w:rPr>
          <w:rFonts w:ascii="楷体_GB2312" w:eastAsia="楷体_GB2312" w:hAnsi="宋体" w:hint="eastAsia"/>
          <w:color w:val="000000" w:themeColor="text1"/>
          <w:sz w:val="24"/>
        </w:rPr>
        <w:t>投标人名称：</w:t>
      </w:r>
      <w:r w:rsidRPr="00D44AE7">
        <w:rPr>
          <w:rFonts w:ascii="楷体_GB2312" w:eastAsia="楷体_GB2312" w:hAnsi="宋体" w:hint="eastAsia"/>
          <w:color w:val="000000" w:themeColor="text1"/>
          <w:sz w:val="24"/>
          <w:u w:val="single"/>
        </w:rPr>
        <w:t xml:space="preserve">                                            </w:t>
      </w:r>
    </w:p>
    <w:p w:rsidR="00842C4A" w:rsidRPr="00D44AE7" w:rsidRDefault="00842C4A" w:rsidP="00BA1E5B">
      <w:pPr>
        <w:spacing w:line="700" w:lineRule="exact"/>
        <w:ind w:firstLine="465"/>
        <w:rPr>
          <w:rFonts w:ascii="楷体_GB2312" w:eastAsia="楷体_GB2312" w:hint="eastAsia"/>
          <w:color w:val="000000" w:themeColor="text1"/>
          <w:sz w:val="24"/>
          <w:u w:val="single"/>
        </w:rPr>
      </w:pPr>
      <w:r w:rsidRPr="00D44AE7">
        <w:rPr>
          <w:rFonts w:ascii="楷体_GB2312" w:eastAsia="楷体_GB2312" w:hAnsi="宋体" w:hint="eastAsia"/>
          <w:color w:val="000000" w:themeColor="text1"/>
          <w:sz w:val="24"/>
        </w:rPr>
        <w:t>投标单位性质：</w:t>
      </w:r>
      <w:r w:rsidRPr="00D44AE7">
        <w:rPr>
          <w:rFonts w:ascii="楷体_GB2312" w:eastAsia="楷体_GB2312" w:hAnsi="宋体" w:hint="eastAsia"/>
          <w:color w:val="000000" w:themeColor="text1"/>
          <w:sz w:val="24"/>
          <w:u w:val="single"/>
        </w:rPr>
        <w:t xml:space="preserve">                                          </w:t>
      </w:r>
    </w:p>
    <w:p w:rsidR="00842C4A" w:rsidRPr="00D44AE7" w:rsidRDefault="00842C4A" w:rsidP="00BA1E5B">
      <w:pPr>
        <w:spacing w:line="700" w:lineRule="exact"/>
        <w:ind w:firstLine="465"/>
        <w:rPr>
          <w:rFonts w:ascii="楷体_GB2312" w:eastAsia="楷体_GB2312" w:hint="eastAsia"/>
          <w:color w:val="000000" w:themeColor="text1"/>
          <w:sz w:val="24"/>
        </w:rPr>
      </w:pPr>
      <w:r w:rsidRPr="00D44AE7">
        <w:rPr>
          <w:rFonts w:ascii="楷体_GB2312" w:eastAsia="楷体_GB2312" w:hAnsi="宋体" w:hint="eastAsia"/>
          <w:color w:val="000000" w:themeColor="text1"/>
          <w:sz w:val="24"/>
        </w:rPr>
        <w:t>投标单位地址：</w:t>
      </w:r>
      <w:r w:rsidRPr="00D44AE7">
        <w:rPr>
          <w:rFonts w:ascii="楷体_GB2312" w:eastAsia="楷体_GB2312" w:hAnsi="宋体" w:hint="eastAsia"/>
          <w:color w:val="000000" w:themeColor="text1"/>
          <w:sz w:val="24"/>
          <w:u w:val="single"/>
        </w:rPr>
        <w:t xml:space="preserve">                                          </w:t>
      </w:r>
    </w:p>
    <w:p w:rsidR="00842C4A" w:rsidRPr="00D44AE7" w:rsidRDefault="00842C4A" w:rsidP="00BA1E5B">
      <w:pPr>
        <w:spacing w:line="700" w:lineRule="exact"/>
        <w:ind w:firstLine="465"/>
        <w:rPr>
          <w:rFonts w:ascii="楷体_GB2312" w:eastAsia="楷体_GB2312" w:hint="eastAsia"/>
          <w:color w:val="000000" w:themeColor="text1"/>
          <w:sz w:val="24"/>
        </w:rPr>
      </w:pPr>
      <w:r w:rsidRPr="00D44AE7">
        <w:rPr>
          <w:rFonts w:ascii="楷体_GB2312" w:eastAsia="楷体_GB2312" w:hAnsi="宋体" w:hint="eastAsia"/>
          <w:color w:val="000000" w:themeColor="text1"/>
          <w:sz w:val="24"/>
        </w:rPr>
        <w:t>成立时间：</w:t>
      </w:r>
      <w:r w:rsidRPr="00D44AE7">
        <w:rPr>
          <w:rFonts w:ascii="楷体_GB2312" w:eastAsia="楷体_GB2312" w:hAnsi="宋体" w:hint="eastAsia"/>
          <w:color w:val="000000" w:themeColor="text1"/>
          <w:sz w:val="24"/>
          <w:u w:val="single"/>
        </w:rPr>
        <w:t xml:space="preserve">                 </w:t>
      </w:r>
      <w:r w:rsidRPr="00D44AE7">
        <w:rPr>
          <w:rFonts w:ascii="楷体_GB2312" w:eastAsia="楷体_GB2312" w:hAnsi="宋体" w:hint="eastAsia"/>
          <w:color w:val="000000" w:themeColor="text1"/>
          <w:sz w:val="24"/>
        </w:rPr>
        <w:t>年</w:t>
      </w:r>
      <w:r w:rsidRPr="00D44AE7">
        <w:rPr>
          <w:rFonts w:ascii="楷体_GB2312" w:eastAsia="楷体_GB2312" w:hAnsi="宋体" w:hint="eastAsia"/>
          <w:color w:val="000000" w:themeColor="text1"/>
          <w:sz w:val="24"/>
          <w:u w:val="single"/>
        </w:rPr>
        <w:t xml:space="preserve">            </w:t>
      </w:r>
      <w:r w:rsidRPr="00D44AE7">
        <w:rPr>
          <w:rFonts w:ascii="楷体_GB2312" w:eastAsia="楷体_GB2312" w:hAnsi="宋体" w:hint="eastAsia"/>
          <w:color w:val="000000" w:themeColor="text1"/>
          <w:sz w:val="24"/>
        </w:rPr>
        <w:t>月</w:t>
      </w:r>
      <w:r w:rsidRPr="00D44AE7">
        <w:rPr>
          <w:rFonts w:ascii="楷体_GB2312" w:eastAsia="楷体_GB2312" w:hAnsi="宋体" w:hint="eastAsia"/>
          <w:color w:val="000000" w:themeColor="text1"/>
          <w:sz w:val="24"/>
          <w:u w:val="single"/>
        </w:rPr>
        <w:t xml:space="preserve">           </w:t>
      </w:r>
      <w:r w:rsidRPr="00D44AE7">
        <w:rPr>
          <w:rFonts w:ascii="楷体_GB2312" w:eastAsia="楷体_GB2312" w:hAnsi="宋体" w:hint="eastAsia"/>
          <w:color w:val="000000" w:themeColor="text1"/>
          <w:sz w:val="24"/>
        </w:rPr>
        <w:t>日</w:t>
      </w:r>
    </w:p>
    <w:p w:rsidR="00842C4A" w:rsidRPr="00D44AE7" w:rsidRDefault="00842C4A" w:rsidP="00BA1E5B">
      <w:pPr>
        <w:spacing w:line="700" w:lineRule="exact"/>
        <w:ind w:firstLine="465"/>
        <w:rPr>
          <w:rFonts w:ascii="楷体_GB2312" w:eastAsia="楷体_GB2312" w:hint="eastAsia"/>
          <w:color w:val="000000" w:themeColor="text1"/>
          <w:sz w:val="24"/>
          <w:u w:val="single"/>
        </w:rPr>
      </w:pPr>
      <w:r w:rsidRPr="00D44AE7">
        <w:rPr>
          <w:rFonts w:ascii="楷体_GB2312" w:eastAsia="楷体_GB2312" w:hAnsi="宋体" w:hint="eastAsia"/>
          <w:color w:val="000000" w:themeColor="text1"/>
          <w:sz w:val="24"/>
        </w:rPr>
        <w:t>经营期限：</w:t>
      </w:r>
      <w:r w:rsidRPr="00D44AE7">
        <w:rPr>
          <w:rFonts w:ascii="楷体_GB2312" w:eastAsia="楷体_GB2312" w:hAnsi="宋体" w:hint="eastAsia"/>
          <w:color w:val="000000" w:themeColor="text1"/>
          <w:sz w:val="24"/>
          <w:u w:val="single"/>
        </w:rPr>
        <w:t xml:space="preserve">                                              </w:t>
      </w:r>
    </w:p>
    <w:p w:rsidR="00842C4A" w:rsidRPr="00D44AE7" w:rsidRDefault="00842C4A" w:rsidP="00BA1E5B">
      <w:pPr>
        <w:spacing w:line="700" w:lineRule="exact"/>
        <w:ind w:firstLine="465"/>
        <w:rPr>
          <w:rFonts w:ascii="楷体_GB2312" w:eastAsia="楷体_GB2312" w:hint="eastAsia"/>
          <w:color w:val="000000" w:themeColor="text1"/>
          <w:sz w:val="24"/>
          <w:u w:val="single"/>
        </w:rPr>
      </w:pPr>
      <w:r w:rsidRPr="00D44AE7">
        <w:rPr>
          <w:rFonts w:ascii="楷体_GB2312" w:eastAsia="楷体_GB2312" w:hAnsi="宋体" w:hint="eastAsia"/>
          <w:color w:val="000000" w:themeColor="text1"/>
          <w:sz w:val="24"/>
        </w:rPr>
        <w:t>姓名：</w:t>
      </w:r>
      <w:r w:rsidRPr="00D44AE7">
        <w:rPr>
          <w:rFonts w:ascii="楷体_GB2312" w:eastAsia="楷体_GB2312" w:hAnsi="宋体" w:hint="eastAsia"/>
          <w:color w:val="000000" w:themeColor="text1"/>
          <w:sz w:val="24"/>
          <w:u w:val="single"/>
        </w:rPr>
        <w:t xml:space="preserve">            </w:t>
      </w:r>
      <w:r w:rsidRPr="00D44AE7">
        <w:rPr>
          <w:rFonts w:ascii="楷体_GB2312" w:eastAsia="楷体_GB2312" w:hAnsi="宋体" w:hint="eastAsia"/>
          <w:color w:val="000000" w:themeColor="text1"/>
          <w:sz w:val="24"/>
        </w:rPr>
        <w:t>性别：</w:t>
      </w:r>
      <w:r w:rsidRPr="00D44AE7">
        <w:rPr>
          <w:rFonts w:ascii="楷体_GB2312" w:eastAsia="楷体_GB2312" w:hAnsi="宋体" w:hint="eastAsia"/>
          <w:color w:val="000000" w:themeColor="text1"/>
          <w:sz w:val="24"/>
          <w:u w:val="single"/>
        </w:rPr>
        <w:t xml:space="preserve">     </w:t>
      </w:r>
      <w:r w:rsidRPr="00D44AE7">
        <w:rPr>
          <w:rFonts w:ascii="楷体_GB2312" w:eastAsia="楷体_GB2312" w:hAnsi="宋体" w:hint="eastAsia"/>
          <w:color w:val="000000" w:themeColor="text1"/>
          <w:sz w:val="24"/>
        </w:rPr>
        <w:t>年龄：</w:t>
      </w:r>
      <w:r w:rsidRPr="00D44AE7">
        <w:rPr>
          <w:rFonts w:ascii="楷体_GB2312" w:eastAsia="楷体_GB2312" w:hAnsi="宋体" w:hint="eastAsia"/>
          <w:color w:val="000000" w:themeColor="text1"/>
          <w:sz w:val="24"/>
          <w:u w:val="single"/>
        </w:rPr>
        <w:t xml:space="preserve">      </w:t>
      </w:r>
      <w:r w:rsidRPr="00D44AE7">
        <w:rPr>
          <w:rFonts w:ascii="楷体_GB2312" w:eastAsia="楷体_GB2312" w:hAnsi="宋体" w:hint="eastAsia"/>
          <w:color w:val="000000" w:themeColor="text1"/>
          <w:sz w:val="24"/>
        </w:rPr>
        <w:t xml:space="preserve"> 职务：</w:t>
      </w:r>
      <w:r w:rsidRPr="00D44AE7">
        <w:rPr>
          <w:rFonts w:ascii="楷体_GB2312" w:eastAsia="楷体_GB2312" w:hAnsi="宋体" w:hint="eastAsia"/>
          <w:color w:val="000000" w:themeColor="text1"/>
          <w:sz w:val="24"/>
          <w:u w:val="single"/>
        </w:rPr>
        <w:t xml:space="preserve">        </w:t>
      </w:r>
    </w:p>
    <w:p w:rsidR="00842C4A" w:rsidRPr="00D44AE7" w:rsidRDefault="00842C4A" w:rsidP="00BA1E5B">
      <w:pPr>
        <w:spacing w:line="700" w:lineRule="exact"/>
        <w:ind w:firstLine="465"/>
        <w:rPr>
          <w:rFonts w:ascii="楷体_GB2312" w:eastAsia="楷体_GB2312" w:hint="eastAsia"/>
          <w:color w:val="000000" w:themeColor="text1"/>
          <w:sz w:val="24"/>
        </w:rPr>
      </w:pPr>
      <w:r w:rsidRPr="00D44AE7">
        <w:rPr>
          <w:rFonts w:ascii="楷体_GB2312" w:eastAsia="楷体_GB2312" w:hAnsi="宋体" w:hint="eastAsia"/>
          <w:color w:val="000000" w:themeColor="text1"/>
          <w:sz w:val="24"/>
        </w:rPr>
        <w:t>身份证号码：</w:t>
      </w:r>
      <w:r w:rsidRPr="00D44AE7">
        <w:rPr>
          <w:rFonts w:ascii="楷体_GB2312" w:eastAsia="楷体_GB2312" w:hAnsi="宋体" w:hint="eastAsia"/>
          <w:color w:val="000000" w:themeColor="text1"/>
          <w:sz w:val="24"/>
          <w:u w:val="single"/>
        </w:rPr>
        <w:t xml:space="preserve">                                            </w:t>
      </w:r>
    </w:p>
    <w:p w:rsidR="00842C4A" w:rsidRPr="00D44AE7" w:rsidRDefault="00842C4A" w:rsidP="00BA1E5B">
      <w:pPr>
        <w:spacing w:line="700" w:lineRule="exact"/>
        <w:ind w:firstLine="465"/>
        <w:rPr>
          <w:rFonts w:ascii="楷体_GB2312" w:eastAsia="楷体_GB2312" w:hint="eastAsia"/>
          <w:color w:val="000000" w:themeColor="text1"/>
          <w:sz w:val="24"/>
        </w:rPr>
      </w:pPr>
      <w:r w:rsidRPr="00D44AE7">
        <w:rPr>
          <w:rFonts w:ascii="楷体_GB2312" w:eastAsia="楷体_GB2312" w:hAnsi="宋体" w:hint="eastAsia"/>
          <w:color w:val="000000" w:themeColor="text1"/>
          <w:sz w:val="24"/>
        </w:rPr>
        <w:t>系</w:t>
      </w:r>
      <w:r w:rsidRPr="00D44AE7">
        <w:rPr>
          <w:rFonts w:ascii="楷体_GB2312" w:eastAsia="楷体_GB2312" w:hAnsi="宋体" w:hint="eastAsia"/>
          <w:color w:val="000000" w:themeColor="text1"/>
          <w:sz w:val="24"/>
          <w:u w:val="single"/>
        </w:rPr>
        <w:t xml:space="preserve">                            </w:t>
      </w:r>
      <w:r w:rsidRPr="00D44AE7">
        <w:rPr>
          <w:rFonts w:ascii="楷体_GB2312" w:eastAsia="楷体_GB2312" w:hAnsi="宋体" w:hint="eastAsia"/>
          <w:color w:val="000000" w:themeColor="text1"/>
          <w:sz w:val="24"/>
        </w:rPr>
        <w:t>（投标人名称）的法定代表人。</w:t>
      </w:r>
    </w:p>
    <w:p w:rsidR="00842C4A" w:rsidRPr="00D44AE7" w:rsidRDefault="00842C4A" w:rsidP="00BA1E5B">
      <w:pPr>
        <w:spacing w:line="700" w:lineRule="exact"/>
        <w:ind w:firstLine="465"/>
        <w:rPr>
          <w:rFonts w:ascii="楷体_GB2312" w:eastAsia="楷体_GB2312" w:hint="eastAsia"/>
          <w:color w:val="000000" w:themeColor="text1"/>
          <w:sz w:val="24"/>
        </w:rPr>
      </w:pPr>
      <w:r w:rsidRPr="00D44AE7">
        <w:rPr>
          <w:rFonts w:ascii="楷体_GB2312" w:eastAsia="楷体_GB2312" w:hAnsi="宋体" w:hint="eastAsia"/>
          <w:color w:val="000000" w:themeColor="text1"/>
          <w:sz w:val="24"/>
        </w:rPr>
        <w:t xml:space="preserve">    特此证明</w:t>
      </w:r>
    </w:p>
    <w:p w:rsidR="00842C4A" w:rsidRPr="00D44AE7" w:rsidRDefault="00842C4A" w:rsidP="00BA1E5B">
      <w:pPr>
        <w:spacing w:line="580" w:lineRule="exact"/>
        <w:ind w:firstLine="465"/>
        <w:rPr>
          <w:rFonts w:ascii="楷体_GB2312" w:eastAsia="楷体_GB2312" w:hint="eastAsia"/>
          <w:color w:val="000000" w:themeColor="text1"/>
          <w:sz w:val="24"/>
        </w:rPr>
      </w:pPr>
    </w:p>
    <w:p w:rsidR="00842C4A" w:rsidRPr="00D44AE7" w:rsidRDefault="00842C4A" w:rsidP="00BA1E5B">
      <w:pPr>
        <w:spacing w:line="580" w:lineRule="exact"/>
        <w:ind w:firstLine="465"/>
        <w:rPr>
          <w:rFonts w:ascii="楷体_GB2312" w:eastAsia="楷体_GB2312" w:hint="eastAsia"/>
          <w:color w:val="000000" w:themeColor="text1"/>
          <w:sz w:val="24"/>
        </w:rPr>
      </w:pPr>
    </w:p>
    <w:p w:rsidR="00842C4A" w:rsidRPr="00D44AE7" w:rsidRDefault="00842C4A" w:rsidP="00BA1E5B">
      <w:pPr>
        <w:spacing w:line="580" w:lineRule="exact"/>
        <w:ind w:firstLine="465"/>
        <w:rPr>
          <w:rFonts w:ascii="楷体_GB2312" w:eastAsia="楷体_GB2312" w:hint="eastAsia"/>
          <w:color w:val="000000" w:themeColor="text1"/>
          <w:sz w:val="24"/>
        </w:rPr>
      </w:pPr>
    </w:p>
    <w:p w:rsidR="00842C4A" w:rsidRPr="00D44AE7" w:rsidRDefault="00842C4A" w:rsidP="00BA1E5B">
      <w:pPr>
        <w:spacing w:line="580" w:lineRule="exact"/>
        <w:ind w:firstLine="465"/>
        <w:rPr>
          <w:rFonts w:ascii="楷体_GB2312" w:eastAsia="楷体_GB2312" w:hint="eastAsia"/>
          <w:color w:val="000000" w:themeColor="text1"/>
          <w:sz w:val="24"/>
        </w:rPr>
      </w:pPr>
      <w:r w:rsidRPr="00D44AE7">
        <w:rPr>
          <w:rFonts w:ascii="楷体_GB2312" w:eastAsia="楷体_GB2312" w:hAnsi="宋体" w:hint="eastAsia"/>
          <w:color w:val="000000" w:themeColor="text1"/>
          <w:sz w:val="24"/>
        </w:rPr>
        <w:t xml:space="preserve">                投标人：</w:t>
      </w:r>
      <w:r w:rsidRPr="00D44AE7">
        <w:rPr>
          <w:rFonts w:ascii="楷体_GB2312" w:eastAsia="楷体_GB2312" w:hAnsi="宋体" w:hint="eastAsia"/>
          <w:color w:val="000000" w:themeColor="text1"/>
          <w:sz w:val="24"/>
          <w:u w:val="single"/>
        </w:rPr>
        <w:t xml:space="preserve">                            </w:t>
      </w:r>
      <w:r w:rsidRPr="00D44AE7">
        <w:rPr>
          <w:rFonts w:ascii="楷体_GB2312" w:eastAsia="楷体_GB2312" w:hAnsi="宋体" w:hint="eastAsia"/>
          <w:color w:val="000000" w:themeColor="text1"/>
          <w:sz w:val="24"/>
        </w:rPr>
        <w:t xml:space="preserve"> （盖单位公章）</w:t>
      </w:r>
    </w:p>
    <w:p w:rsidR="00842C4A" w:rsidRPr="00D44AE7" w:rsidRDefault="00842C4A" w:rsidP="00BA1E5B">
      <w:pPr>
        <w:spacing w:line="580" w:lineRule="exact"/>
        <w:ind w:firstLine="465"/>
        <w:rPr>
          <w:rFonts w:ascii="楷体_GB2312" w:eastAsia="楷体_GB2312" w:hint="eastAsia"/>
          <w:color w:val="000000" w:themeColor="text1"/>
          <w:sz w:val="24"/>
        </w:rPr>
      </w:pPr>
    </w:p>
    <w:p w:rsidR="00842C4A" w:rsidRPr="00D44AE7" w:rsidRDefault="00842C4A" w:rsidP="00BA1E5B">
      <w:pPr>
        <w:spacing w:line="560" w:lineRule="exact"/>
        <w:ind w:firstLine="465"/>
        <w:jc w:val="right"/>
        <w:rPr>
          <w:rFonts w:ascii="楷体_GB2312" w:eastAsia="楷体_GB2312" w:hint="eastAsia"/>
          <w:color w:val="000000" w:themeColor="text1"/>
          <w:sz w:val="24"/>
        </w:rPr>
      </w:pPr>
      <w:r w:rsidRPr="00D44AE7">
        <w:rPr>
          <w:rFonts w:ascii="楷体_GB2312" w:eastAsia="楷体_GB2312" w:hAnsi="宋体" w:hint="eastAsia"/>
          <w:color w:val="000000" w:themeColor="text1"/>
          <w:sz w:val="24"/>
        </w:rPr>
        <w:t xml:space="preserve">  </w:t>
      </w:r>
      <w:r w:rsidRPr="00D44AE7">
        <w:rPr>
          <w:rFonts w:ascii="楷体_GB2312" w:eastAsia="楷体_GB2312" w:hAnsi="宋体" w:hint="eastAsia"/>
          <w:color w:val="000000" w:themeColor="text1"/>
          <w:sz w:val="24"/>
          <w:u w:val="single"/>
        </w:rPr>
        <w:t xml:space="preserve">       </w:t>
      </w:r>
      <w:r w:rsidRPr="00D44AE7">
        <w:rPr>
          <w:rFonts w:ascii="楷体_GB2312" w:eastAsia="楷体_GB2312" w:hAnsi="宋体" w:hint="eastAsia"/>
          <w:color w:val="000000" w:themeColor="text1"/>
          <w:sz w:val="24"/>
        </w:rPr>
        <w:t xml:space="preserve">年 </w:t>
      </w:r>
      <w:r w:rsidRPr="00D44AE7">
        <w:rPr>
          <w:rFonts w:ascii="楷体_GB2312" w:eastAsia="楷体_GB2312" w:hAnsi="宋体" w:hint="eastAsia"/>
          <w:color w:val="000000" w:themeColor="text1"/>
          <w:sz w:val="24"/>
          <w:u w:val="single"/>
        </w:rPr>
        <w:t xml:space="preserve">     </w:t>
      </w:r>
      <w:r w:rsidRPr="00D44AE7">
        <w:rPr>
          <w:rFonts w:ascii="楷体_GB2312" w:eastAsia="楷体_GB2312" w:hAnsi="宋体" w:hint="eastAsia"/>
          <w:color w:val="000000" w:themeColor="text1"/>
          <w:sz w:val="24"/>
        </w:rPr>
        <w:t>月</w:t>
      </w:r>
      <w:r w:rsidRPr="00D44AE7">
        <w:rPr>
          <w:rFonts w:ascii="楷体_GB2312" w:eastAsia="楷体_GB2312" w:hAnsi="宋体" w:hint="eastAsia"/>
          <w:color w:val="000000" w:themeColor="text1"/>
          <w:sz w:val="24"/>
          <w:u w:val="single"/>
        </w:rPr>
        <w:t xml:space="preserve">     </w:t>
      </w:r>
      <w:r w:rsidRPr="00D44AE7">
        <w:rPr>
          <w:rFonts w:ascii="楷体_GB2312" w:eastAsia="楷体_GB2312" w:hAnsi="宋体" w:hint="eastAsia"/>
          <w:color w:val="000000" w:themeColor="text1"/>
          <w:sz w:val="24"/>
        </w:rPr>
        <w:t>日</w:t>
      </w:r>
    </w:p>
    <w:p w:rsidR="00842C4A" w:rsidRPr="00D44AE7" w:rsidRDefault="00842C4A" w:rsidP="00BA1E5B">
      <w:pPr>
        <w:spacing w:line="580" w:lineRule="exact"/>
        <w:ind w:firstLine="465"/>
        <w:rPr>
          <w:rFonts w:ascii="楷体_GB2312" w:eastAsia="楷体_GB2312" w:hint="eastAsia"/>
          <w:color w:val="000000" w:themeColor="text1"/>
          <w:sz w:val="24"/>
        </w:rPr>
      </w:pPr>
    </w:p>
    <w:p w:rsidR="00842C4A" w:rsidRPr="00D44AE7" w:rsidRDefault="00842C4A" w:rsidP="00BA1E5B">
      <w:pPr>
        <w:spacing w:line="580" w:lineRule="exact"/>
        <w:ind w:firstLine="465"/>
        <w:rPr>
          <w:rFonts w:ascii="楷体_GB2312" w:eastAsia="楷体_GB2312" w:hint="eastAsia"/>
          <w:color w:val="000000" w:themeColor="text1"/>
          <w:sz w:val="24"/>
        </w:rPr>
      </w:pPr>
    </w:p>
    <w:p w:rsidR="00842C4A" w:rsidRPr="00D44AE7" w:rsidRDefault="00842C4A" w:rsidP="00BA1E5B">
      <w:pPr>
        <w:spacing w:line="580" w:lineRule="exact"/>
        <w:ind w:firstLine="465"/>
        <w:rPr>
          <w:rFonts w:ascii="楷体_GB2312" w:eastAsia="楷体_GB2312" w:hint="eastAsia"/>
          <w:color w:val="000000" w:themeColor="text1"/>
          <w:sz w:val="24"/>
        </w:rPr>
      </w:pPr>
    </w:p>
    <w:p w:rsidR="00842C4A" w:rsidRPr="00D44AE7" w:rsidRDefault="00842C4A" w:rsidP="00BA1E5B">
      <w:pPr>
        <w:spacing w:line="580" w:lineRule="exact"/>
        <w:ind w:firstLine="465"/>
        <w:rPr>
          <w:rFonts w:ascii="楷体_GB2312" w:eastAsia="楷体_GB2312" w:hint="eastAsia"/>
          <w:color w:val="000000" w:themeColor="text1"/>
          <w:sz w:val="24"/>
        </w:rPr>
      </w:pPr>
    </w:p>
    <w:p w:rsidR="00842C4A" w:rsidRPr="00D44AE7" w:rsidRDefault="00842C4A" w:rsidP="00BA1E5B">
      <w:pPr>
        <w:spacing w:line="580" w:lineRule="exact"/>
        <w:ind w:firstLine="465"/>
        <w:rPr>
          <w:rFonts w:ascii="楷体_GB2312" w:eastAsia="楷体_GB2312" w:hint="eastAsia"/>
          <w:color w:val="000000" w:themeColor="text1"/>
          <w:sz w:val="24"/>
        </w:rPr>
      </w:pPr>
    </w:p>
    <w:p w:rsidR="00842C4A" w:rsidRPr="00D44AE7" w:rsidRDefault="00842C4A" w:rsidP="00BA1E5B">
      <w:pPr>
        <w:spacing w:line="580" w:lineRule="exact"/>
        <w:jc w:val="center"/>
        <w:rPr>
          <w:rFonts w:ascii="楷体_GB2312" w:eastAsia="楷体_GB2312" w:hAnsi="宋体" w:hint="eastAsia"/>
          <w:b/>
          <w:color w:val="000000" w:themeColor="text1"/>
          <w:sz w:val="28"/>
          <w:szCs w:val="28"/>
        </w:rPr>
      </w:pPr>
      <w:r w:rsidRPr="00D44AE7">
        <w:rPr>
          <w:rFonts w:ascii="楷体_GB2312" w:eastAsia="楷体_GB2312" w:hAnsi="宋体" w:hint="eastAsia"/>
          <w:b/>
          <w:color w:val="000000" w:themeColor="text1"/>
          <w:sz w:val="28"/>
          <w:szCs w:val="28"/>
        </w:rPr>
        <w:t>法定代表人授权委托书</w:t>
      </w:r>
    </w:p>
    <w:p w:rsidR="00842C4A" w:rsidRPr="00D44AE7" w:rsidRDefault="00842C4A" w:rsidP="00BA1E5B">
      <w:pPr>
        <w:spacing w:line="700" w:lineRule="exact"/>
        <w:ind w:firstLine="465"/>
        <w:rPr>
          <w:rFonts w:ascii="楷体_GB2312" w:eastAsia="楷体_GB2312" w:hint="eastAsia"/>
          <w:color w:val="000000" w:themeColor="text1"/>
          <w:sz w:val="24"/>
        </w:rPr>
      </w:pPr>
    </w:p>
    <w:p w:rsidR="00842C4A" w:rsidRPr="00D44AE7" w:rsidRDefault="00842C4A" w:rsidP="00BA1E5B">
      <w:pPr>
        <w:spacing w:line="700" w:lineRule="exact"/>
        <w:ind w:firstLine="465"/>
        <w:rPr>
          <w:rFonts w:ascii="楷体_GB2312" w:eastAsia="楷体_GB2312" w:hint="eastAsia"/>
          <w:color w:val="000000" w:themeColor="text1"/>
          <w:sz w:val="24"/>
        </w:rPr>
      </w:pPr>
      <w:r w:rsidRPr="00D44AE7">
        <w:rPr>
          <w:rFonts w:ascii="楷体_GB2312" w:eastAsia="楷体_GB2312" w:hAnsi="宋体" w:hint="eastAsia"/>
          <w:color w:val="000000" w:themeColor="text1"/>
          <w:sz w:val="24"/>
        </w:rPr>
        <w:t xml:space="preserve">    本人 </w:t>
      </w:r>
      <w:r w:rsidRPr="00D44AE7">
        <w:rPr>
          <w:rFonts w:ascii="楷体_GB2312" w:eastAsia="楷体_GB2312" w:hAnsi="宋体" w:hint="eastAsia"/>
          <w:color w:val="000000" w:themeColor="text1"/>
          <w:sz w:val="24"/>
          <w:u w:val="single"/>
        </w:rPr>
        <w:t xml:space="preserve">        </w:t>
      </w:r>
      <w:r w:rsidRPr="00D44AE7">
        <w:rPr>
          <w:rFonts w:ascii="楷体_GB2312" w:eastAsia="楷体_GB2312" w:hAnsi="宋体" w:hint="eastAsia"/>
          <w:color w:val="000000" w:themeColor="text1"/>
          <w:sz w:val="24"/>
        </w:rPr>
        <w:t>（姓名）系</w:t>
      </w:r>
      <w:r w:rsidRPr="00D44AE7">
        <w:rPr>
          <w:rFonts w:ascii="楷体_GB2312" w:eastAsia="楷体_GB2312" w:hAnsi="宋体" w:hint="eastAsia"/>
          <w:color w:val="000000" w:themeColor="text1"/>
          <w:sz w:val="24"/>
          <w:u w:val="single"/>
        </w:rPr>
        <w:t xml:space="preserve">                        </w:t>
      </w:r>
      <w:r w:rsidRPr="00D44AE7">
        <w:rPr>
          <w:rFonts w:ascii="楷体_GB2312" w:eastAsia="楷体_GB2312" w:hAnsi="宋体" w:hint="eastAsia"/>
          <w:color w:val="000000" w:themeColor="text1"/>
          <w:sz w:val="24"/>
        </w:rPr>
        <w:t>（投标人名称）的法定代表人，现委托</w:t>
      </w:r>
      <w:r w:rsidRPr="00D44AE7">
        <w:rPr>
          <w:rFonts w:ascii="楷体_GB2312" w:eastAsia="楷体_GB2312" w:hAnsi="宋体" w:hint="eastAsia"/>
          <w:color w:val="000000" w:themeColor="text1"/>
          <w:sz w:val="24"/>
          <w:u w:val="single"/>
        </w:rPr>
        <w:t xml:space="preserve">        </w:t>
      </w:r>
      <w:r w:rsidRPr="00D44AE7">
        <w:rPr>
          <w:rFonts w:ascii="楷体_GB2312" w:eastAsia="楷体_GB2312" w:hAnsi="宋体" w:hint="eastAsia"/>
          <w:color w:val="000000" w:themeColor="text1"/>
          <w:sz w:val="24"/>
        </w:rPr>
        <w:t>（姓名）为我方代理人。代理人根据授权，以我方名义签署、澄清、说明、补正、递交、撤回、修改</w:t>
      </w:r>
      <w:r w:rsidRPr="00D44AE7">
        <w:rPr>
          <w:rFonts w:ascii="楷体_GB2312" w:eastAsia="楷体_GB2312" w:hAnsi="宋体" w:hint="eastAsia"/>
          <w:color w:val="000000" w:themeColor="text1"/>
          <w:sz w:val="24"/>
          <w:u w:val="single"/>
        </w:rPr>
        <w:t xml:space="preserve">                   </w:t>
      </w:r>
      <w:r w:rsidRPr="00D44AE7">
        <w:rPr>
          <w:rFonts w:ascii="楷体_GB2312" w:eastAsia="楷体_GB2312" w:hAnsi="宋体" w:hint="eastAsia"/>
          <w:color w:val="000000" w:themeColor="text1"/>
          <w:sz w:val="24"/>
        </w:rPr>
        <w:t>（招标项目名称）投标文件、签订合同和处理相关事宜，由此产生的一切法律及经济后果均由我方承担。</w:t>
      </w:r>
    </w:p>
    <w:p w:rsidR="00842C4A" w:rsidRPr="00D44AE7" w:rsidRDefault="00842C4A" w:rsidP="00BA1E5B">
      <w:pPr>
        <w:spacing w:line="700" w:lineRule="exact"/>
        <w:ind w:firstLine="465"/>
        <w:rPr>
          <w:rFonts w:ascii="楷体_GB2312" w:eastAsia="楷体_GB2312" w:hint="eastAsia"/>
          <w:color w:val="000000" w:themeColor="text1"/>
          <w:sz w:val="24"/>
        </w:rPr>
      </w:pPr>
      <w:r w:rsidRPr="00D44AE7">
        <w:rPr>
          <w:rFonts w:ascii="楷体_GB2312" w:eastAsia="楷体_GB2312" w:hAnsi="宋体" w:hint="eastAsia"/>
          <w:color w:val="000000" w:themeColor="text1"/>
          <w:sz w:val="24"/>
        </w:rPr>
        <w:t xml:space="preserve">委托期限：                          </w:t>
      </w:r>
    </w:p>
    <w:p w:rsidR="00842C4A" w:rsidRPr="00D44AE7" w:rsidRDefault="00842C4A" w:rsidP="00BA1E5B">
      <w:pPr>
        <w:spacing w:line="700" w:lineRule="exact"/>
        <w:ind w:firstLine="465"/>
        <w:rPr>
          <w:rFonts w:ascii="楷体_GB2312" w:eastAsia="楷体_GB2312" w:hint="eastAsia"/>
          <w:color w:val="000000" w:themeColor="text1"/>
          <w:sz w:val="24"/>
        </w:rPr>
      </w:pPr>
    </w:p>
    <w:p w:rsidR="00842C4A" w:rsidRPr="00D44AE7" w:rsidRDefault="00842C4A" w:rsidP="00BA1E5B">
      <w:pPr>
        <w:spacing w:line="700" w:lineRule="exact"/>
        <w:ind w:firstLine="465"/>
        <w:rPr>
          <w:rFonts w:ascii="楷体_GB2312" w:eastAsia="楷体_GB2312" w:hint="eastAsia"/>
          <w:color w:val="000000" w:themeColor="text1"/>
          <w:sz w:val="24"/>
        </w:rPr>
      </w:pPr>
    </w:p>
    <w:p w:rsidR="00842C4A" w:rsidRPr="00D44AE7" w:rsidRDefault="00842C4A" w:rsidP="00BA1E5B">
      <w:pPr>
        <w:spacing w:line="700" w:lineRule="exact"/>
        <w:ind w:firstLine="465"/>
        <w:rPr>
          <w:rFonts w:ascii="楷体_GB2312" w:eastAsia="楷体_GB2312" w:hint="eastAsia"/>
          <w:color w:val="000000" w:themeColor="text1"/>
          <w:sz w:val="24"/>
        </w:rPr>
      </w:pPr>
    </w:p>
    <w:p w:rsidR="00842C4A" w:rsidRPr="00D44AE7" w:rsidRDefault="00842C4A" w:rsidP="00BA1E5B">
      <w:pPr>
        <w:spacing w:line="700" w:lineRule="exact"/>
        <w:ind w:firstLine="465"/>
        <w:rPr>
          <w:rFonts w:ascii="楷体_GB2312" w:eastAsia="楷体_GB2312" w:hint="eastAsia"/>
          <w:color w:val="000000" w:themeColor="text1"/>
          <w:sz w:val="24"/>
        </w:rPr>
      </w:pPr>
      <w:r w:rsidRPr="00D44AE7">
        <w:rPr>
          <w:rFonts w:ascii="楷体_GB2312" w:eastAsia="楷体_GB2312" w:hAnsi="宋体" w:hint="eastAsia"/>
          <w:color w:val="000000" w:themeColor="text1"/>
          <w:sz w:val="24"/>
        </w:rPr>
        <w:t xml:space="preserve">            投  标  人： </w:t>
      </w:r>
      <w:r w:rsidRPr="00D44AE7">
        <w:rPr>
          <w:rFonts w:ascii="楷体_GB2312" w:eastAsia="楷体_GB2312" w:hAnsi="宋体" w:hint="eastAsia"/>
          <w:color w:val="000000" w:themeColor="text1"/>
          <w:sz w:val="24"/>
          <w:u w:val="single"/>
        </w:rPr>
        <w:t xml:space="preserve">                             </w:t>
      </w:r>
      <w:r w:rsidRPr="00D44AE7">
        <w:rPr>
          <w:rFonts w:ascii="楷体_GB2312" w:eastAsia="楷体_GB2312" w:hAnsi="宋体" w:hint="eastAsia"/>
          <w:color w:val="000000" w:themeColor="text1"/>
          <w:sz w:val="24"/>
        </w:rPr>
        <w:t>（盖单位公章）</w:t>
      </w:r>
    </w:p>
    <w:p w:rsidR="00842C4A" w:rsidRPr="00D44AE7" w:rsidRDefault="00842C4A" w:rsidP="00BA1E5B">
      <w:pPr>
        <w:spacing w:line="700" w:lineRule="exact"/>
        <w:ind w:firstLine="465"/>
        <w:rPr>
          <w:rFonts w:ascii="楷体_GB2312" w:eastAsia="楷体_GB2312" w:hint="eastAsia"/>
          <w:color w:val="000000" w:themeColor="text1"/>
          <w:sz w:val="24"/>
        </w:rPr>
      </w:pPr>
      <w:r w:rsidRPr="00D44AE7">
        <w:rPr>
          <w:rFonts w:ascii="楷体_GB2312" w:eastAsia="楷体_GB2312" w:hAnsi="宋体" w:hint="eastAsia"/>
          <w:color w:val="000000" w:themeColor="text1"/>
          <w:sz w:val="24"/>
        </w:rPr>
        <w:t xml:space="preserve">            法定代表人：</w:t>
      </w:r>
      <w:r w:rsidRPr="00D44AE7">
        <w:rPr>
          <w:rFonts w:ascii="楷体_GB2312" w:eastAsia="楷体_GB2312" w:hAnsi="宋体" w:hint="eastAsia"/>
          <w:color w:val="000000" w:themeColor="text1"/>
          <w:sz w:val="24"/>
          <w:u w:val="single"/>
        </w:rPr>
        <w:t xml:space="preserve">                                  </w:t>
      </w:r>
      <w:r w:rsidRPr="00D44AE7">
        <w:rPr>
          <w:rFonts w:ascii="楷体_GB2312" w:eastAsia="楷体_GB2312" w:hAnsi="宋体" w:hint="eastAsia"/>
          <w:color w:val="000000" w:themeColor="text1"/>
          <w:sz w:val="24"/>
        </w:rPr>
        <w:t>（签字）</w:t>
      </w:r>
    </w:p>
    <w:p w:rsidR="00842C4A" w:rsidRPr="00D44AE7" w:rsidRDefault="00842C4A" w:rsidP="00BA1E5B">
      <w:pPr>
        <w:spacing w:line="700" w:lineRule="exact"/>
        <w:ind w:firstLine="465"/>
        <w:rPr>
          <w:rFonts w:ascii="楷体_GB2312" w:eastAsia="楷体_GB2312" w:hint="eastAsia"/>
          <w:color w:val="000000" w:themeColor="text1"/>
          <w:sz w:val="24"/>
          <w:u w:val="single"/>
        </w:rPr>
      </w:pPr>
      <w:r w:rsidRPr="00D44AE7">
        <w:rPr>
          <w:rFonts w:ascii="楷体_GB2312" w:eastAsia="楷体_GB2312" w:hAnsi="宋体" w:hint="eastAsia"/>
          <w:color w:val="000000" w:themeColor="text1"/>
          <w:sz w:val="24"/>
        </w:rPr>
        <w:t xml:space="preserve">            身份证号码：</w:t>
      </w:r>
      <w:r w:rsidRPr="00D44AE7">
        <w:rPr>
          <w:rFonts w:ascii="楷体_GB2312" w:eastAsia="楷体_GB2312" w:hAnsi="宋体" w:hint="eastAsia"/>
          <w:color w:val="000000" w:themeColor="text1"/>
          <w:sz w:val="24"/>
          <w:u w:val="single"/>
        </w:rPr>
        <w:t xml:space="preserve">                                         </w:t>
      </w:r>
    </w:p>
    <w:p w:rsidR="00842C4A" w:rsidRPr="00D44AE7" w:rsidRDefault="00842C4A" w:rsidP="00BA1E5B">
      <w:pPr>
        <w:spacing w:line="700" w:lineRule="exact"/>
        <w:ind w:firstLine="465"/>
        <w:rPr>
          <w:rFonts w:ascii="楷体_GB2312" w:eastAsia="楷体_GB2312" w:hint="eastAsia"/>
          <w:color w:val="000000" w:themeColor="text1"/>
          <w:sz w:val="24"/>
        </w:rPr>
      </w:pPr>
      <w:r w:rsidRPr="00D44AE7">
        <w:rPr>
          <w:rFonts w:ascii="楷体_GB2312" w:eastAsia="楷体_GB2312" w:hAnsi="宋体" w:hint="eastAsia"/>
          <w:color w:val="000000" w:themeColor="text1"/>
          <w:sz w:val="24"/>
        </w:rPr>
        <w:t xml:space="preserve">            委托代理人： </w:t>
      </w:r>
      <w:r w:rsidRPr="00D44AE7">
        <w:rPr>
          <w:rFonts w:ascii="楷体_GB2312" w:eastAsia="楷体_GB2312" w:hAnsi="宋体" w:hint="eastAsia"/>
          <w:color w:val="000000" w:themeColor="text1"/>
          <w:sz w:val="24"/>
          <w:u w:val="single"/>
        </w:rPr>
        <w:t xml:space="preserve">                                  </w:t>
      </w:r>
      <w:r w:rsidRPr="00D44AE7">
        <w:rPr>
          <w:rFonts w:ascii="楷体_GB2312" w:eastAsia="楷体_GB2312" w:hAnsi="宋体" w:hint="eastAsia"/>
          <w:color w:val="000000" w:themeColor="text1"/>
          <w:sz w:val="24"/>
        </w:rPr>
        <w:t xml:space="preserve"> （签字）</w:t>
      </w:r>
    </w:p>
    <w:p w:rsidR="00842C4A" w:rsidRPr="00D44AE7" w:rsidRDefault="00842C4A" w:rsidP="00BA1E5B">
      <w:pPr>
        <w:spacing w:line="700" w:lineRule="exact"/>
        <w:ind w:firstLine="465"/>
        <w:rPr>
          <w:rFonts w:ascii="楷体_GB2312" w:eastAsia="楷体_GB2312" w:hint="eastAsia"/>
          <w:color w:val="000000" w:themeColor="text1"/>
          <w:sz w:val="24"/>
          <w:u w:val="single"/>
        </w:rPr>
      </w:pPr>
      <w:r w:rsidRPr="00D44AE7">
        <w:rPr>
          <w:rFonts w:ascii="楷体_GB2312" w:eastAsia="楷体_GB2312" w:hAnsi="宋体" w:hint="eastAsia"/>
          <w:color w:val="000000" w:themeColor="text1"/>
          <w:sz w:val="24"/>
        </w:rPr>
        <w:t xml:space="preserve">            身份证号码：</w:t>
      </w:r>
      <w:r w:rsidRPr="00D44AE7">
        <w:rPr>
          <w:rFonts w:ascii="楷体_GB2312" w:eastAsia="楷体_GB2312" w:hAnsi="宋体" w:hint="eastAsia"/>
          <w:color w:val="000000" w:themeColor="text1"/>
          <w:sz w:val="24"/>
          <w:u w:val="single"/>
        </w:rPr>
        <w:t xml:space="preserve">                                         </w:t>
      </w:r>
    </w:p>
    <w:p w:rsidR="00842C4A" w:rsidRPr="00D44AE7" w:rsidRDefault="00842C4A" w:rsidP="00BA1E5B">
      <w:pPr>
        <w:spacing w:line="700" w:lineRule="exact"/>
        <w:ind w:firstLine="465"/>
        <w:rPr>
          <w:rFonts w:ascii="楷体_GB2312" w:eastAsia="楷体_GB2312" w:hint="eastAsia"/>
          <w:color w:val="000000" w:themeColor="text1"/>
          <w:sz w:val="24"/>
        </w:rPr>
      </w:pPr>
    </w:p>
    <w:p w:rsidR="00842C4A" w:rsidRPr="00D44AE7" w:rsidRDefault="00842C4A">
      <w:pPr>
        <w:rPr>
          <w:rFonts w:ascii="楷体_GB2312" w:eastAsia="楷体_GB2312" w:hAnsi="楷体" w:hint="eastAsia"/>
          <w:color w:val="000000" w:themeColor="text1"/>
          <w:sz w:val="28"/>
          <w:szCs w:val="28"/>
        </w:rPr>
      </w:pPr>
    </w:p>
    <w:sectPr w:rsidR="00842C4A" w:rsidRPr="00D44AE7" w:rsidSect="00214AF4">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681B" w:rsidRDefault="006D681B" w:rsidP="00B3076F">
      <w:r>
        <w:separator/>
      </w:r>
    </w:p>
  </w:endnote>
  <w:endnote w:type="continuationSeparator" w:id="1">
    <w:p w:rsidR="006D681B" w:rsidRDefault="006D681B" w:rsidP="00B3076F">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楷体">
    <w:altName w:val="Arial Unicode MS"/>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C4A" w:rsidRDefault="00ED1C40">
    <w:pPr>
      <w:pStyle w:val="a4"/>
    </w:pPr>
    <w:r w:rsidRPr="00ED1C40">
      <w:fldChar w:fldCharType="begin"/>
    </w:r>
    <w:r w:rsidR="005C23E0">
      <w:instrText xml:space="preserve"> PAGE   \* MERGEFORMAT </w:instrText>
    </w:r>
    <w:r w:rsidRPr="00ED1C40">
      <w:fldChar w:fldCharType="separate"/>
    </w:r>
    <w:r w:rsidR="00687157" w:rsidRPr="00687157">
      <w:rPr>
        <w:noProof/>
        <w:lang w:val="zh-CN"/>
      </w:rPr>
      <w:t>17</w:t>
    </w:r>
    <w:r>
      <w:rPr>
        <w:noProof/>
        <w:lang w:val="zh-CN"/>
      </w:rPr>
      <w:fldChar w:fldCharType="end"/>
    </w:r>
  </w:p>
  <w:p w:rsidR="00842C4A" w:rsidRDefault="00842C4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681B" w:rsidRDefault="006D681B" w:rsidP="00B3076F">
      <w:r>
        <w:separator/>
      </w:r>
    </w:p>
  </w:footnote>
  <w:footnote w:type="continuationSeparator" w:id="1">
    <w:p w:rsidR="006D681B" w:rsidRDefault="006D681B" w:rsidP="00B307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C4A" w:rsidRDefault="00802C3D" w:rsidP="00F66008">
    <w:pPr>
      <w:pStyle w:val="a6"/>
      <w:ind w:firstLineChars="700" w:firstLine="1260"/>
      <w:jc w:val="both"/>
    </w:pPr>
    <w:r>
      <w:rPr>
        <w:noProof/>
      </w:rPr>
      <w:drawing>
        <wp:anchor distT="0" distB="0" distL="114300" distR="114300" simplePos="0" relativeHeight="251657728" behindDoc="1" locked="0" layoutInCell="1" allowOverlap="1">
          <wp:simplePos x="0" y="0"/>
          <wp:positionH relativeFrom="column">
            <wp:posOffset>114300</wp:posOffset>
          </wp:positionH>
          <wp:positionV relativeFrom="paragraph">
            <wp:posOffset>-64135</wp:posOffset>
          </wp:positionV>
          <wp:extent cx="333375" cy="352425"/>
          <wp:effectExtent l="19050" t="0" r="9525" b="0"/>
          <wp:wrapNone/>
          <wp:docPr id="2" name="图片 3"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5"/>
                  <pic:cNvPicPr>
                    <a:picLocks noChangeAspect="1" noChangeArrowheads="1"/>
                  </pic:cNvPicPr>
                </pic:nvPicPr>
                <pic:blipFill>
                  <a:blip r:embed="rId1"/>
                  <a:srcRect/>
                  <a:stretch>
                    <a:fillRect/>
                  </a:stretch>
                </pic:blipFill>
                <pic:spPr bwMode="auto">
                  <a:xfrm>
                    <a:off x="0" y="0"/>
                    <a:ext cx="333375" cy="352425"/>
                  </a:xfrm>
                  <a:prstGeom prst="rect">
                    <a:avLst/>
                  </a:prstGeom>
                  <a:noFill/>
                </pic:spPr>
              </pic:pic>
            </a:graphicData>
          </a:graphic>
        </wp:anchor>
      </w:drawing>
    </w:r>
    <w:r>
      <w:rPr>
        <w:noProof/>
      </w:rPr>
      <w:drawing>
        <wp:inline distT="0" distB="0" distL="0" distR="0">
          <wp:extent cx="1685925" cy="285750"/>
          <wp:effectExtent l="19050" t="0" r="9525" b="0"/>
          <wp:docPr id="1" name="图片 0" descr="PSM--logo左中英文全称组合.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0" descr="PSM--logo左中英文全称组合.png"/>
                  <pic:cNvPicPr>
                    <a:picLocks noChangeAspect="1" noChangeArrowheads="1"/>
                  </pic:cNvPicPr>
                </pic:nvPicPr>
                <pic:blipFill>
                  <a:blip r:embed="rId2"/>
                  <a:srcRect/>
                  <a:stretch>
                    <a:fillRect/>
                  </a:stretch>
                </pic:blipFill>
                <pic:spPr bwMode="auto">
                  <a:xfrm>
                    <a:off x="0" y="0"/>
                    <a:ext cx="1685925" cy="285750"/>
                  </a:xfrm>
                  <a:prstGeom prst="rect">
                    <a:avLst/>
                  </a:prstGeom>
                  <a:noFill/>
                  <a:ln w="9525">
                    <a:noFill/>
                    <a:miter lim="800000"/>
                    <a:headEnd/>
                    <a:tailEnd/>
                  </a:ln>
                </pic:spPr>
              </pic:pic>
            </a:graphicData>
          </a:graphic>
        </wp:inline>
      </w:drawing>
    </w:r>
    <w:r w:rsidR="00842C4A">
      <w:t xml:space="preserve">                                 </w:t>
    </w:r>
    <w:r w:rsidR="00842C4A">
      <w:rPr>
        <w:rFonts w:hint="eastAsia"/>
      </w:rPr>
      <w:t>招标文件</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0A56B5"/>
    <w:multiLevelType w:val="hybridMultilevel"/>
    <w:tmpl w:val="C8BC6CD0"/>
    <w:lvl w:ilvl="0" w:tplc="EACC504C">
      <w:start w:val="1"/>
      <w:numFmt w:val="decimal"/>
      <w:lvlText w:val="%1、"/>
      <w:lvlJc w:val="left"/>
      <w:pPr>
        <w:ind w:left="360" w:hanging="360"/>
      </w:pPr>
      <w:rPr>
        <w:rFonts w:ascii="宋体" w:eastAsia="宋体" w:hAnsi="宋体" w:cs="宋体" w:hint="default"/>
        <w:color w:val="000000"/>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4C4B2799"/>
    <w:multiLevelType w:val="hybridMultilevel"/>
    <w:tmpl w:val="B9D263B0"/>
    <w:lvl w:ilvl="0" w:tplc="F4B43110">
      <w:start w:val="1"/>
      <w:numFmt w:val="japaneseCounting"/>
      <w:lvlText w:val="%1"/>
      <w:lvlJc w:val="left"/>
      <w:pPr>
        <w:ind w:left="675" w:hanging="360"/>
      </w:pPr>
      <w:rPr>
        <w:rFonts w:cs="Times New Roman" w:hint="default"/>
      </w:rPr>
    </w:lvl>
    <w:lvl w:ilvl="1" w:tplc="04090019" w:tentative="1">
      <w:start w:val="1"/>
      <w:numFmt w:val="lowerLetter"/>
      <w:lvlText w:val="%2)"/>
      <w:lvlJc w:val="left"/>
      <w:pPr>
        <w:ind w:left="1155" w:hanging="420"/>
      </w:pPr>
      <w:rPr>
        <w:rFonts w:cs="Times New Roman"/>
      </w:rPr>
    </w:lvl>
    <w:lvl w:ilvl="2" w:tplc="0409001B" w:tentative="1">
      <w:start w:val="1"/>
      <w:numFmt w:val="lowerRoman"/>
      <w:lvlText w:val="%3."/>
      <w:lvlJc w:val="right"/>
      <w:pPr>
        <w:ind w:left="1575" w:hanging="420"/>
      </w:pPr>
      <w:rPr>
        <w:rFonts w:cs="Times New Roman"/>
      </w:rPr>
    </w:lvl>
    <w:lvl w:ilvl="3" w:tplc="0409000F" w:tentative="1">
      <w:start w:val="1"/>
      <w:numFmt w:val="decimal"/>
      <w:lvlText w:val="%4."/>
      <w:lvlJc w:val="left"/>
      <w:pPr>
        <w:ind w:left="1995" w:hanging="420"/>
      </w:pPr>
      <w:rPr>
        <w:rFonts w:cs="Times New Roman"/>
      </w:rPr>
    </w:lvl>
    <w:lvl w:ilvl="4" w:tplc="04090019" w:tentative="1">
      <w:start w:val="1"/>
      <w:numFmt w:val="lowerLetter"/>
      <w:lvlText w:val="%5)"/>
      <w:lvlJc w:val="left"/>
      <w:pPr>
        <w:ind w:left="2415" w:hanging="420"/>
      </w:pPr>
      <w:rPr>
        <w:rFonts w:cs="Times New Roman"/>
      </w:rPr>
    </w:lvl>
    <w:lvl w:ilvl="5" w:tplc="0409001B" w:tentative="1">
      <w:start w:val="1"/>
      <w:numFmt w:val="lowerRoman"/>
      <w:lvlText w:val="%6."/>
      <w:lvlJc w:val="right"/>
      <w:pPr>
        <w:ind w:left="2835" w:hanging="420"/>
      </w:pPr>
      <w:rPr>
        <w:rFonts w:cs="Times New Roman"/>
      </w:rPr>
    </w:lvl>
    <w:lvl w:ilvl="6" w:tplc="0409000F" w:tentative="1">
      <w:start w:val="1"/>
      <w:numFmt w:val="decimal"/>
      <w:lvlText w:val="%7."/>
      <w:lvlJc w:val="left"/>
      <w:pPr>
        <w:ind w:left="3255" w:hanging="420"/>
      </w:pPr>
      <w:rPr>
        <w:rFonts w:cs="Times New Roman"/>
      </w:rPr>
    </w:lvl>
    <w:lvl w:ilvl="7" w:tplc="04090019" w:tentative="1">
      <w:start w:val="1"/>
      <w:numFmt w:val="lowerLetter"/>
      <w:lvlText w:val="%8)"/>
      <w:lvlJc w:val="left"/>
      <w:pPr>
        <w:ind w:left="3675" w:hanging="420"/>
      </w:pPr>
      <w:rPr>
        <w:rFonts w:cs="Times New Roman"/>
      </w:rPr>
    </w:lvl>
    <w:lvl w:ilvl="8" w:tplc="0409001B" w:tentative="1">
      <w:start w:val="1"/>
      <w:numFmt w:val="lowerRoman"/>
      <w:lvlText w:val="%9."/>
      <w:lvlJc w:val="right"/>
      <w:pPr>
        <w:ind w:left="4095" w:hanging="420"/>
      </w:pPr>
      <w:rPr>
        <w:rFonts w:cs="Times New Roman"/>
      </w:rPr>
    </w:lvl>
  </w:abstractNum>
  <w:abstractNum w:abstractNumId="2">
    <w:nsid w:val="6F207343"/>
    <w:multiLevelType w:val="hybridMultilevel"/>
    <w:tmpl w:val="E8E2E11E"/>
    <w:lvl w:ilvl="0" w:tplc="0BA0595E">
      <w:start w:val="1"/>
      <w:numFmt w:val="japaneseCounting"/>
      <w:lvlText w:val="第%1条"/>
      <w:lvlJc w:val="left"/>
      <w:pPr>
        <w:ind w:left="1341" w:hanging="765"/>
      </w:pPr>
      <w:rPr>
        <w:rFonts w:cs="Times New Roman" w:hint="default"/>
      </w:rPr>
    </w:lvl>
    <w:lvl w:ilvl="1" w:tplc="04090019" w:tentative="1">
      <w:start w:val="1"/>
      <w:numFmt w:val="lowerLetter"/>
      <w:lvlText w:val="%2)"/>
      <w:lvlJc w:val="left"/>
      <w:pPr>
        <w:ind w:left="1416" w:hanging="420"/>
      </w:pPr>
      <w:rPr>
        <w:rFonts w:cs="Times New Roman"/>
      </w:rPr>
    </w:lvl>
    <w:lvl w:ilvl="2" w:tplc="0409001B" w:tentative="1">
      <w:start w:val="1"/>
      <w:numFmt w:val="lowerRoman"/>
      <w:lvlText w:val="%3."/>
      <w:lvlJc w:val="right"/>
      <w:pPr>
        <w:ind w:left="1836" w:hanging="420"/>
      </w:pPr>
      <w:rPr>
        <w:rFonts w:cs="Times New Roman"/>
      </w:rPr>
    </w:lvl>
    <w:lvl w:ilvl="3" w:tplc="0409000F" w:tentative="1">
      <w:start w:val="1"/>
      <w:numFmt w:val="decimal"/>
      <w:lvlText w:val="%4."/>
      <w:lvlJc w:val="left"/>
      <w:pPr>
        <w:ind w:left="2256" w:hanging="420"/>
      </w:pPr>
      <w:rPr>
        <w:rFonts w:cs="Times New Roman"/>
      </w:rPr>
    </w:lvl>
    <w:lvl w:ilvl="4" w:tplc="04090019" w:tentative="1">
      <w:start w:val="1"/>
      <w:numFmt w:val="lowerLetter"/>
      <w:lvlText w:val="%5)"/>
      <w:lvlJc w:val="left"/>
      <w:pPr>
        <w:ind w:left="2676" w:hanging="420"/>
      </w:pPr>
      <w:rPr>
        <w:rFonts w:cs="Times New Roman"/>
      </w:rPr>
    </w:lvl>
    <w:lvl w:ilvl="5" w:tplc="0409001B" w:tentative="1">
      <w:start w:val="1"/>
      <w:numFmt w:val="lowerRoman"/>
      <w:lvlText w:val="%6."/>
      <w:lvlJc w:val="right"/>
      <w:pPr>
        <w:ind w:left="3096" w:hanging="420"/>
      </w:pPr>
      <w:rPr>
        <w:rFonts w:cs="Times New Roman"/>
      </w:rPr>
    </w:lvl>
    <w:lvl w:ilvl="6" w:tplc="0409000F" w:tentative="1">
      <w:start w:val="1"/>
      <w:numFmt w:val="decimal"/>
      <w:lvlText w:val="%7."/>
      <w:lvlJc w:val="left"/>
      <w:pPr>
        <w:ind w:left="3516" w:hanging="420"/>
      </w:pPr>
      <w:rPr>
        <w:rFonts w:cs="Times New Roman"/>
      </w:rPr>
    </w:lvl>
    <w:lvl w:ilvl="7" w:tplc="04090019" w:tentative="1">
      <w:start w:val="1"/>
      <w:numFmt w:val="lowerLetter"/>
      <w:lvlText w:val="%8)"/>
      <w:lvlJc w:val="left"/>
      <w:pPr>
        <w:ind w:left="3936" w:hanging="420"/>
      </w:pPr>
      <w:rPr>
        <w:rFonts w:cs="Times New Roman"/>
      </w:rPr>
    </w:lvl>
    <w:lvl w:ilvl="8" w:tplc="0409001B" w:tentative="1">
      <w:start w:val="1"/>
      <w:numFmt w:val="lowerRoman"/>
      <w:lvlText w:val="%9."/>
      <w:lvlJc w:val="right"/>
      <w:pPr>
        <w:ind w:left="4356" w:hanging="42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181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A1E5B"/>
    <w:rsid w:val="00001EB7"/>
    <w:rsid w:val="0001500D"/>
    <w:rsid w:val="00015540"/>
    <w:rsid w:val="00021F81"/>
    <w:rsid w:val="00025C7B"/>
    <w:rsid w:val="0002795D"/>
    <w:rsid w:val="000328C8"/>
    <w:rsid w:val="00040BA2"/>
    <w:rsid w:val="000416A1"/>
    <w:rsid w:val="000431A3"/>
    <w:rsid w:val="00045BAC"/>
    <w:rsid w:val="00047F6B"/>
    <w:rsid w:val="000512D2"/>
    <w:rsid w:val="000537FF"/>
    <w:rsid w:val="0006053A"/>
    <w:rsid w:val="00067722"/>
    <w:rsid w:val="00076694"/>
    <w:rsid w:val="00076E8D"/>
    <w:rsid w:val="00082D41"/>
    <w:rsid w:val="00083079"/>
    <w:rsid w:val="00083F5A"/>
    <w:rsid w:val="000847E2"/>
    <w:rsid w:val="00093EFA"/>
    <w:rsid w:val="00094CA9"/>
    <w:rsid w:val="000A0C39"/>
    <w:rsid w:val="000A63E9"/>
    <w:rsid w:val="000B249A"/>
    <w:rsid w:val="000B5084"/>
    <w:rsid w:val="000B7586"/>
    <w:rsid w:val="000B7AE5"/>
    <w:rsid w:val="000C54F5"/>
    <w:rsid w:val="000D0264"/>
    <w:rsid w:val="000D1798"/>
    <w:rsid w:val="000D441B"/>
    <w:rsid w:val="000D7B2D"/>
    <w:rsid w:val="000F1781"/>
    <w:rsid w:val="000F20BD"/>
    <w:rsid w:val="000F2840"/>
    <w:rsid w:val="000F4396"/>
    <w:rsid w:val="00103068"/>
    <w:rsid w:val="00106ECC"/>
    <w:rsid w:val="00107683"/>
    <w:rsid w:val="001113D0"/>
    <w:rsid w:val="00125937"/>
    <w:rsid w:val="001343AF"/>
    <w:rsid w:val="001366F0"/>
    <w:rsid w:val="0014424D"/>
    <w:rsid w:val="00150B0E"/>
    <w:rsid w:val="001572A3"/>
    <w:rsid w:val="00161681"/>
    <w:rsid w:val="00171D8D"/>
    <w:rsid w:val="0017645A"/>
    <w:rsid w:val="00177843"/>
    <w:rsid w:val="001778E0"/>
    <w:rsid w:val="00181013"/>
    <w:rsid w:val="00194FC2"/>
    <w:rsid w:val="001961CA"/>
    <w:rsid w:val="001973A3"/>
    <w:rsid w:val="001A5AB7"/>
    <w:rsid w:val="001B53B5"/>
    <w:rsid w:val="001B5CEB"/>
    <w:rsid w:val="001B6220"/>
    <w:rsid w:val="001C07F6"/>
    <w:rsid w:val="001C75DB"/>
    <w:rsid w:val="001C7AA4"/>
    <w:rsid w:val="001D6B10"/>
    <w:rsid w:val="001D7540"/>
    <w:rsid w:val="001E5455"/>
    <w:rsid w:val="001E5DC1"/>
    <w:rsid w:val="001E757D"/>
    <w:rsid w:val="001F561E"/>
    <w:rsid w:val="00202826"/>
    <w:rsid w:val="002042FB"/>
    <w:rsid w:val="00213A70"/>
    <w:rsid w:val="00213CC1"/>
    <w:rsid w:val="00214AF4"/>
    <w:rsid w:val="00215540"/>
    <w:rsid w:val="00220ACA"/>
    <w:rsid w:val="00231D49"/>
    <w:rsid w:val="00237C75"/>
    <w:rsid w:val="002403E1"/>
    <w:rsid w:val="00240884"/>
    <w:rsid w:val="0024418B"/>
    <w:rsid w:val="002449FB"/>
    <w:rsid w:val="002453F7"/>
    <w:rsid w:val="00246A90"/>
    <w:rsid w:val="00265A66"/>
    <w:rsid w:val="002707A3"/>
    <w:rsid w:val="00270A4C"/>
    <w:rsid w:val="0027183B"/>
    <w:rsid w:val="00273854"/>
    <w:rsid w:val="00277016"/>
    <w:rsid w:val="0028395E"/>
    <w:rsid w:val="002915C4"/>
    <w:rsid w:val="00297D21"/>
    <w:rsid w:val="002A675A"/>
    <w:rsid w:val="002B13D7"/>
    <w:rsid w:val="002B6308"/>
    <w:rsid w:val="002B7896"/>
    <w:rsid w:val="002C20FD"/>
    <w:rsid w:val="002C4E43"/>
    <w:rsid w:val="002C50BE"/>
    <w:rsid w:val="002C5C98"/>
    <w:rsid w:val="002D5CA5"/>
    <w:rsid w:val="002D66E8"/>
    <w:rsid w:val="002E7928"/>
    <w:rsid w:val="002F257F"/>
    <w:rsid w:val="002F42C8"/>
    <w:rsid w:val="002F6DFC"/>
    <w:rsid w:val="0031659A"/>
    <w:rsid w:val="003230C0"/>
    <w:rsid w:val="0032323D"/>
    <w:rsid w:val="0033586B"/>
    <w:rsid w:val="0033724D"/>
    <w:rsid w:val="00337BC6"/>
    <w:rsid w:val="00344898"/>
    <w:rsid w:val="0034655C"/>
    <w:rsid w:val="00350E94"/>
    <w:rsid w:val="0035468D"/>
    <w:rsid w:val="003548D9"/>
    <w:rsid w:val="003647D7"/>
    <w:rsid w:val="0037345E"/>
    <w:rsid w:val="00374650"/>
    <w:rsid w:val="00375950"/>
    <w:rsid w:val="003760B5"/>
    <w:rsid w:val="0037681B"/>
    <w:rsid w:val="00376DC5"/>
    <w:rsid w:val="00380A49"/>
    <w:rsid w:val="0038101F"/>
    <w:rsid w:val="00381720"/>
    <w:rsid w:val="00382403"/>
    <w:rsid w:val="0038307E"/>
    <w:rsid w:val="0038504A"/>
    <w:rsid w:val="00387439"/>
    <w:rsid w:val="0039135A"/>
    <w:rsid w:val="003933C5"/>
    <w:rsid w:val="00393F97"/>
    <w:rsid w:val="003964C8"/>
    <w:rsid w:val="003A4D10"/>
    <w:rsid w:val="003B3B4C"/>
    <w:rsid w:val="003C055B"/>
    <w:rsid w:val="003C078F"/>
    <w:rsid w:val="003C6100"/>
    <w:rsid w:val="003C6D23"/>
    <w:rsid w:val="003D1F02"/>
    <w:rsid w:val="003E3DE9"/>
    <w:rsid w:val="003E45FC"/>
    <w:rsid w:val="003E53A3"/>
    <w:rsid w:val="003F02C9"/>
    <w:rsid w:val="003F06BB"/>
    <w:rsid w:val="003F1E23"/>
    <w:rsid w:val="003F50F0"/>
    <w:rsid w:val="003F7D14"/>
    <w:rsid w:val="0040175A"/>
    <w:rsid w:val="00402E67"/>
    <w:rsid w:val="00404E69"/>
    <w:rsid w:val="00411A82"/>
    <w:rsid w:val="00414A93"/>
    <w:rsid w:val="004208B7"/>
    <w:rsid w:val="00425AD8"/>
    <w:rsid w:val="00436C22"/>
    <w:rsid w:val="0044025A"/>
    <w:rsid w:val="0044133F"/>
    <w:rsid w:val="00453452"/>
    <w:rsid w:val="00455A61"/>
    <w:rsid w:val="00457378"/>
    <w:rsid w:val="00460E3C"/>
    <w:rsid w:val="00462353"/>
    <w:rsid w:val="0046521F"/>
    <w:rsid w:val="004667C5"/>
    <w:rsid w:val="004701C0"/>
    <w:rsid w:val="00475C73"/>
    <w:rsid w:val="00481996"/>
    <w:rsid w:val="004833CB"/>
    <w:rsid w:val="0049006A"/>
    <w:rsid w:val="00490506"/>
    <w:rsid w:val="00490789"/>
    <w:rsid w:val="00493336"/>
    <w:rsid w:val="004938BB"/>
    <w:rsid w:val="004961CC"/>
    <w:rsid w:val="004A0647"/>
    <w:rsid w:val="004A1BEF"/>
    <w:rsid w:val="004A5DC5"/>
    <w:rsid w:val="004A66FE"/>
    <w:rsid w:val="004A7421"/>
    <w:rsid w:val="004B0909"/>
    <w:rsid w:val="004B1B9D"/>
    <w:rsid w:val="004C6235"/>
    <w:rsid w:val="004C6ACC"/>
    <w:rsid w:val="004D2DA7"/>
    <w:rsid w:val="004E3433"/>
    <w:rsid w:val="004E3487"/>
    <w:rsid w:val="004E5CBF"/>
    <w:rsid w:val="004E6E78"/>
    <w:rsid w:val="004F17CF"/>
    <w:rsid w:val="004F31E1"/>
    <w:rsid w:val="004F329C"/>
    <w:rsid w:val="004F5772"/>
    <w:rsid w:val="004F5D60"/>
    <w:rsid w:val="00504E8B"/>
    <w:rsid w:val="0050776B"/>
    <w:rsid w:val="00521FC9"/>
    <w:rsid w:val="00522D9F"/>
    <w:rsid w:val="00527E0C"/>
    <w:rsid w:val="00533F28"/>
    <w:rsid w:val="005350E2"/>
    <w:rsid w:val="0053619C"/>
    <w:rsid w:val="0054074B"/>
    <w:rsid w:val="005444CE"/>
    <w:rsid w:val="00557FA6"/>
    <w:rsid w:val="005600BA"/>
    <w:rsid w:val="005645DC"/>
    <w:rsid w:val="005654D3"/>
    <w:rsid w:val="00572774"/>
    <w:rsid w:val="0057398D"/>
    <w:rsid w:val="0058176D"/>
    <w:rsid w:val="0059098C"/>
    <w:rsid w:val="00591B2C"/>
    <w:rsid w:val="005A0C52"/>
    <w:rsid w:val="005A3BBD"/>
    <w:rsid w:val="005A690E"/>
    <w:rsid w:val="005A7A22"/>
    <w:rsid w:val="005B360F"/>
    <w:rsid w:val="005C23E0"/>
    <w:rsid w:val="005C72D5"/>
    <w:rsid w:val="005D6892"/>
    <w:rsid w:val="005E240A"/>
    <w:rsid w:val="005E2D10"/>
    <w:rsid w:val="005F203D"/>
    <w:rsid w:val="005F50B7"/>
    <w:rsid w:val="005F5979"/>
    <w:rsid w:val="005F5C54"/>
    <w:rsid w:val="005F7B0F"/>
    <w:rsid w:val="00601200"/>
    <w:rsid w:val="00603261"/>
    <w:rsid w:val="00606EBC"/>
    <w:rsid w:val="006073D7"/>
    <w:rsid w:val="00610A68"/>
    <w:rsid w:val="006111E6"/>
    <w:rsid w:val="006221A6"/>
    <w:rsid w:val="0062265C"/>
    <w:rsid w:val="00623FEB"/>
    <w:rsid w:val="00625A37"/>
    <w:rsid w:val="006427AA"/>
    <w:rsid w:val="00642A0D"/>
    <w:rsid w:val="00645E00"/>
    <w:rsid w:val="00645FA2"/>
    <w:rsid w:val="00652A42"/>
    <w:rsid w:val="00661B8B"/>
    <w:rsid w:val="006711FC"/>
    <w:rsid w:val="00673AFE"/>
    <w:rsid w:val="00674C45"/>
    <w:rsid w:val="00683C53"/>
    <w:rsid w:val="00683EEF"/>
    <w:rsid w:val="0068554C"/>
    <w:rsid w:val="00685D74"/>
    <w:rsid w:val="00687157"/>
    <w:rsid w:val="00687500"/>
    <w:rsid w:val="006877B7"/>
    <w:rsid w:val="00696548"/>
    <w:rsid w:val="006A3F74"/>
    <w:rsid w:val="006A7FC3"/>
    <w:rsid w:val="006B3AB7"/>
    <w:rsid w:val="006B55A1"/>
    <w:rsid w:val="006C3A47"/>
    <w:rsid w:val="006C7DFB"/>
    <w:rsid w:val="006D2FE7"/>
    <w:rsid w:val="006D4178"/>
    <w:rsid w:val="006D4DC4"/>
    <w:rsid w:val="006D54A7"/>
    <w:rsid w:val="006D681B"/>
    <w:rsid w:val="006E030B"/>
    <w:rsid w:val="006E18CB"/>
    <w:rsid w:val="006E4068"/>
    <w:rsid w:val="006E55CC"/>
    <w:rsid w:val="006F083B"/>
    <w:rsid w:val="006F11F6"/>
    <w:rsid w:val="006F1C31"/>
    <w:rsid w:val="006F2DF1"/>
    <w:rsid w:val="006F3ECD"/>
    <w:rsid w:val="006F45A2"/>
    <w:rsid w:val="006F692F"/>
    <w:rsid w:val="00702A8D"/>
    <w:rsid w:val="00703DD3"/>
    <w:rsid w:val="00712405"/>
    <w:rsid w:val="007144BC"/>
    <w:rsid w:val="007152BD"/>
    <w:rsid w:val="00715A45"/>
    <w:rsid w:val="007164A9"/>
    <w:rsid w:val="00720C12"/>
    <w:rsid w:val="00722421"/>
    <w:rsid w:val="00723E75"/>
    <w:rsid w:val="00732908"/>
    <w:rsid w:val="00733641"/>
    <w:rsid w:val="00734BD5"/>
    <w:rsid w:val="0074046D"/>
    <w:rsid w:val="00741B91"/>
    <w:rsid w:val="00744DA6"/>
    <w:rsid w:val="0074711C"/>
    <w:rsid w:val="00752A07"/>
    <w:rsid w:val="00753746"/>
    <w:rsid w:val="00754F4D"/>
    <w:rsid w:val="00757B95"/>
    <w:rsid w:val="00766D85"/>
    <w:rsid w:val="00770E03"/>
    <w:rsid w:val="00774F63"/>
    <w:rsid w:val="007804EA"/>
    <w:rsid w:val="00785469"/>
    <w:rsid w:val="007872CF"/>
    <w:rsid w:val="007967C9"/>
    <w:rsid w:val="007A0AA7"/>
    <w:rsid w:val="007A367E"/>
    <w:rsid w:val="007A42F2"/>
    <w:rsid w:val="007A4D61"/>
    <w:rsid w:val="007A5757"/>
    <w:rsid w:val="007A7A50"/>
    <w:rsid w:val="007B38EE"/>
    <w:rsid w:val="007B4EE9"/>
    <w:rsid w:val="007B4FDF"/>
    <w:rsid w:val="007C1FAA"/>
    <w:rsid w:val="007C2CE4"/>
    <w:rsid w:val="007C3C43"/>
    <w:rsid w:val="007C6CDA"/>
    <w:rsid w:val="007D3246"/>
    <w:rsid w:val="007E2639"/>
    <w:rsid w:val="007F786D"/>
    <w:rsid w:val="008001AC"/>
    <w:rsid w:val="00800445"/>
    <w:rsid w:val="008006A2"/>
    <w:rsid w:val="008007E6"/>
    <w:rsid w:val="00802051"/>
    <w:rsid w:val="008025C2"/>
    <w:rsid w:val="0080269D"/>
    <w:rsid w:val="00802C3D"/>
    <w:rsid w:val="00813C49"/>
    <w:rsid w:val="008173D5"/>
    <w:rsid w:val="00820C5E"/>
    <w:rsid w:val="00821189"/>
    <w:rsid w:val="008240B5"/>
    <w:rsid w:val="008261F0"/>
    <w:rsid w:val="008279FB"/>
    <w:rsid w:val="00835C9C"/>
    <w:rsid w:val="00840A95"/>
    <w:rsid w:val="00842C4A"/>
    <w:rsid w:val="00844109"/>
    <w:rsid w:val="00857A02"/>
    <w:rsid w:val="00860E95"/>
    <w:rsid w:val="0087170E"/>
    <w:rsid w:val="00873239"/>
    <w:rsid w:val="00877D01"/>
    <w:rsid w:val="00877FA7"/>
    <w:rsid w:val="00880E0F"/>
    <w:rsid w:val="0088145E"/>
    <w:rsid w:val="00881E3C"/>
    <w:rsid w:val="008823B4"/>
    <w:rsid w:val="00887E48"/>
    <w:rsid w:val="00895326"/>
    <w:rsid w:val="0089563D"/>
    <w:rsid w:val="008963DB"/>
    <w:rsid w:val="00897111"/>
    <w:rsid w:val="008A2082"/>
    <w:rsid w:val="008A358F"/>
    <w:rsid w:val="008A372E"/>
    <w:rsid w:val="008B2C47"/>
    <w:rsid w:val="008B37E6"/>
    <w:rsid w:val="008B3F9A"/>
    <w:rsid w:val="008B76E9"/>
    <w:rsid w:val="008B7FE6"/>
    <w:rsid w:val="008C0EFE"/>
    <w:rsid w:val="008C17C7"/>
    <w:rsid w:val="008C188B"/>
    <w:rsid w:val="008C2FEC"/>
    <w:rsid w:val="008D2EC5"/>
    <w:rsid w:val="008D724E"/>
    <w:rsid w:val="008E0E6B"/>
    <w:rsid w:val="008E6412"/>
    <w:rsid w:val="008E7847"/>
    <w:rsid w:val="008F1F94"/>
    <w:rsid w:val="008F4B04"/>
    <w:rsid w:val="0090442E"/>
    <w:rsid w:val="00913D0E"/>
    <w:rsid w:val="009143BE"/>
    <w:rsid w:val="00916D89"/>
    <w:rsid w:val="00931E9C"/>
    <w:rsid w:val="009418B2"/>
    <w:rsid w:val="009508E1"/>
    <w:rsid w:val="00951308"/>
    <w:rsid w:val="009557D0"/>
    <w:rsid w:val="00956816"/>
    <w:rsid w:val="0096050C"/>
    <w:rsid w:val="00960684"/>
    <w:rsid w:val="00964519"/>
    <w:rsid w:val="00967959"/>
    <w:rsid w:val="00972127"/>
    <w:rsid w:val="00974A50"/>
    <w:rsid w:val="009825BF"/>
    <w:rsid w:val="00985898"/>
    <w:rsid w:val="00987B18"/>
    <w:rsid w:val="009933A6"/>
    <w:rsid w:val="009944B8"/>
    <w:rsid w:val="009952DC"/>
    <w:rsid w:val="00997777"/>
    <w:rsid w:val="009A3DF4"/>
    <w:rsid w:val="009A4C46"/>
    <w:rsid w:val="009B213E"/>
    <w:rsid w:val="009B4ECF"/>
    <w:rsid w:val="009B5EC5"/>
    <w:rsid w:val="009B6F80"/>
    <w:rsid w:val="009C63B1"/>
    <w:rsid w:val="009D09FB"/>
    <w:rsid w:val="009D0CEC"/>
    <w:rsid w:val="009F25DB"/>
    <w:rsid w:val="009F3B06"/>
    <w:rsid w:val="009F47FC"/>
    <w:rsid w:val="009F50C1"/>
    <w:rsid w:val="00A009C6"/>
    <w:rsid w:val="00A00B8B"/>
    <w:rsid w:val="00A136C0"/>
    <w:rsid w:val="00A15586"/>
    <w:rsid w:val="00A175D7"/>
    <w:rsid w:val="00A2347E"/>
    <w:rsid w:val="00A25DE1"/>
    <w:rsid w:val="00A26287"/>
    <w:rsid w:val="00A3068B"/>
    <w:rsid w:val="00A33F16"/>
    <w:rsid w:val="00A3741D"/>
    <w:rsid w:val="00A46BD2"/>
    <w:rsid w:val="00A47D84"/>
    <w:rsid w:val="00A506DE"/>
    <w:rsid w:val="00A605F3"/>
    <w:rsid w:val="00A60E7F"/>
    <w:rsid w:val="00A64B51"/>
    <w:rsid w:val="00A66112"/>
    <w:rsid w:val="00A7557F"/>
    <w:rsid w:val="00A818BB"/>
    <w:rsid w:val="00A85790"/>
    <w:rsid w:val="00A875FD"/>
    <w:rsid w:val="00A879D5"/>
    <w:rsid w:val="00A87F64"/>
    <w:rsid w:val="00A965B4"/>
    <w:rsid w:val="00A97667"/>
    <w:rsid w:val="00AA0A72"/>
    <w:rsid w:val="00AA27DB"/>
    <w:rsid w:val="00AA304B"/>
    <w:rsid w:val="00AA341F"/>
    <w:rsid w:val="00AA3DB8"/>
    <w:rsid w:val="00AB0554"/>
    <w:rsid w:val="00AB3904"/>
    <w:rsid w:val="00AB5CCC"/>
    <w:rsid w:val="00AB6F09"/>
    <w:rsid w:val="00AB719B"/>
    <w:rsid w:val="00AC025E"/>
    <w:rsid w:val="00AC1C55"/>
    <w:rsid w:val="00AC268A"/>
    <w:rsid w:val="00AC3085"/>
    <w:rsid w:val="00AC56A1"/>
    <w:rsid w:val="00AD17DB"/>
    <w:rsid w:val="00AD18D5"/>
    <w:rsid w:val="00AD486E"/>
    <w:rsid w:val="00AD5367"/>
    <w:rsid w:val="00AE10BE"/>
    <w:rsid w:val="00AE2BB9"/>
    <w:rsid w:val="00AE6EE0"/>
    <w:rsid w:val="00AE7BB3"/>
    <w:rsid w:val="00AF5741"/>
    <w:rsid w:val="00AF6007"/>
    <w:rsid w:val="00AF7AC5"/>
    <w:rsid w:val="00B00A2B"/>
    <w:rsid w:val="00B10B5C"/>
    <w:rsid w:val="00B10CA1"/>
    <w:rsid w:val="00B17BCB"/>
    <w:rsid w:val="00B20D6E"/>
    <w:rsid w:val="00B21EBE"/>
    <w:rsid w:val="00B248CC"/>
    <w:rsid w:val="00B3076F"/>
    <w:rsid w:val="00B3130B"/>
    <w:rsid w:val="00B334AE"/>
    <w:rsid w:val="00B34F0C"/>
    <w:rsid w:val="00B47781"/>
    <w:rsid w:val="00B57E1E"/>
    <w:rsid w:val="00B637DB"/>
    <w:rsid w:val="00B669C8"/>
    <w:rsid w:val="00B70966"/>
    <w:rsid w:val="00B75929"/>
    <w:rsid w:val="00B852BE"/>
    <w:rsid w:val="00B854D7"/>
    <w:rsid w:val="00B85A07"/>
    <w:rsid w:val="00B86987"/>
    <w:rsid w:val="00B87AA6"/>
    <w:rsid w:val="00B96576"/>
    <w:rsid w:val="00B9665F"/>
    <w:rsid w:val="00B97C8A"/>
    <w:rsid w:val="00BA0D36"/>
    <w:rsid w:val="00BA1E5B"/>
    <w:rsid w:val="00BA2734"/>
    <w:rsid w:val="00BB6433"/>
    <w:rsid w:val="00BB68F3"/>
    <w:rsid w:val="00BC0D31"/>
    <w:rsid w:val="00BC41C6"/>
    <w:rsid w:val="00BD22C5"/>
    <w:rsid w:val="00BD4055"/>
    <w:rsid w:val="00BD5E28"/>
    <w:rsid w:val="00BD63FA"/>
    <w:rsid w:val="00BD780C"/>
    <w:rsid w:val="00BE1F79"/>
    <w:rsid w:val="00BE3AD6"/>
    <w:rsid w:val="00BE5629"/>
    <w:rsid w:val="00BE6A7E"/>
    <w:rsid w:val="00BE7DAD"/>
    <w:rsid w:val="00BF035F"/>
    <w:rsid w:val="00BF24C2"/>
    <w:rsid w:val="00BF3372"/>
    <w:rsid w:val="00BF414D"/>
    <w:rsid w:val="00BF43B0"/>
    <w:rsid w:val="00BF45EF"/>
    <w:rsid w:val="00BF47E0"/>
    <w:rsid w:val="00C10747"/>
    <w:rsid w:val="00C120F9"/>
    <w:rsid w:val="00C20F22"/>
    <w:rsid w:val="00C26F38"/>
    <w:rsid w:val="00C315F9"/>
    <w:rsid w:val="00C32314"/>
    <w:rsid w:val="00C423D5"/>
    <w:rsid w:val="00C43C82"/>
    <w:rsid w:val="00C43E33"/>
    <w:rsid w:val="00C44867"/>
    <w:rsid w:val="00C461F4"/>
    <w:rsid w:val="00C5680E"/>
    <w:rsid w:val="00C57197"/>
    <w:rsid w:val="00C57E2B"/>
    <w:rsid w:val="00C60820"/>
    <w:rsid w:val="00C6535A"/>
    <w:rsid w:val="00C65FEE"/>
    <w:rsid w:val="00C67352"/>
    <w:rsid w:val="00C711E4"/>
    <w:rsid w:val="00C80597"/>
    <w:rsid w:val="00C8240A"/>
    <w:rsid w:val="00CB3059"/>
    <w:rsid w:val="00CB3AFB"/>
    <w:rsid w:val="00CB3B2F"/>
    <w:rsid w:val="00CC0E50"/>
    <w:rsid w:val="00CE3117"/>
    <w:rsid w:val="00CE4754"/>
    <w:rsid w:val="00CE63B0"/>
    <w:rsid w:val="00CE7306"/>
    <w:rsid w:val="00CF12F4"/>
    <w:rsid w:val="00D03502"/>
    <w:rsid w:val="00D170E2"/>
    <w:rsid w:val="00D20678"/>
    <w:rsid w:val="00D2445D"/>
    <w:rsid w:val="00D32FE7"/>
    <w:rsid w:val="00D33791"/>
    <w:rsid w:val="00D34650"/>
    <w:rsid w:val="00D34BEC"/>
    <w:rsid w:val="00D35897"/>
    <w:rsid w:val="00D35F23"/>
    <w:rsid w:val="00D41BC0"/>
    <w:rsid w:val="00D44AE7"/>
    <w:rsid w:val="00D46C50"/>
    <w:rsid w:val="00D5045E"/>
    <w:rsid w:val="00D63D72"/>
    <w:rsid w:val="00D646BB"/>
    <w:rsid w:val="00D71C19"/>
    <w:rsid w:val="00D7385D"/>
    <w:rsid w:val="00D77B20"/>
    <w:rsid w:val="00D81557"/>
    <w:rsid w:val="00D8444B"/>
    <w:rsid w:val="00D855E6"/>
    <w:rsid w:val="00D85CCE"/>
    <w:rsid w:val="00D91C74"/>
    <w:rsid w:val="00D94DFE"/>
    <w:rsid w:val="00D962A0"/>
    <w:rsid w:val="00DA4A35"/>
    <w:rsid w:val="00DA4A95"/>
    <w:rsid w:val="00DA6986"/>
    <w:rsid w:val="00DB6D4C"/>
    <w:rsid w:val="00DB75BA"/>
    <w:rsid w:val="00DB7700"/>
    <w:rsid w:val="00DC4F8C"/>
    <w:rsid w:val="00DC6249"/>
    <w:rsid w:val="00DD21A9"/>
    <w:rsid w:val="00DD40AA"/>
    <w:rsid w:val="00DE0C22"/>
    <w:rsid w:val="00DE34CF"/>
    <w:rsid w:val="00DE5DAB"/>
    <w:rsid w:val="00DF3A2B"/>
    <w:rsid w:val="00DF3E78"/>
    <w:rsid w:val="00E00E61"/>
    <w:rsid w:val="00E05EE4"/>
    <w:rsid w:val="00E12A8F"/>
    <w:rsid w:val="00E12D0A"/>
    <w:rsid w:val="00E15242"/>
    <w:rsid w:val="00E16E2E"/>
    <w:rsid w:val="00E20D58"/>
    <w:rsid w:val="00E2401F"/>
    <w:rsid w:val="00E30C6C"/>
    <w:rsid w:val="00E31DAD"/>
    <w:rsid w:val="00E31F91"/>
    <w:rsid w:val="00E3489B"/>
    <w:rsid w:val="00E35975"/>
    <w:rsid w:val="00E43CBA"/>
    <w:rsid w:val="00E43DD4"/>
    <w:rsid w:val="00E446FA"/>
    <w:rsid w:val="00E54F26"/>
    <w:rsid w:val="00E61069"/>
    <w:rsid w:val="00E62E1E"/>
    <w:rsid w:val="00E63090"/>
    <w:rsid w:val="00E7397C"/>
    <w:rsid w:val="00E74A6B"/>
    <w:rsid w:val="00E7719F"/>
    <w:rsid w:val="00E81385"/>
    <w:rsid w:val="00E84B65"/>
    <w:rsid w:val="00E86B90"/>
    <w:rsid w:val="00E9124E"/>
    <w:rsid w:val="00E94626"/>
    <w:rsid w:val="00E96F5D"/>
    <w:rsid w:val="00EB23B5"/>
    <w:rsid w:val="00EB58A4"/>
    <w:rsid w:val="00EB7958"/>
    <w:rsid w:val="00EB7FA4"/>
    <w:rsid w:val="00ED1C40"/>
    <w:rsid w:val="00ED20EE"/>
    <w:rsid w:val="00ED48ED"/>
    <w:rsid w:val="00EE22F7"/>
    <w:rsid w:val="00EE5DFC"/>
    <w:rsid w:val="00F01DAF"/>
    <w:rsid w:val="00F11AB9"/>
    <w:rsid w:val="00F12320"/>
    <w:rsid w:val="00F137F6"/>
    <w:rsid w:val="00F15434"/>
    <w:rsid w:val="00F16BB3"/>
    <w:rsid w:val="00F2219B"/>
    <w:rsid w:val="00F2393D"/>
    <w:rsid w:val="00F24831"/>
    <w:rsid w:val="00F24A4E"/>
    <w:rsid w:val="00F27E42"/>
    <w:rsid w:val="00F33187"/>
    <w:rsid w:val="00F411AA"/>
    <w:rsid w:val="00F417B1"/>
    <w:rsid w:val="00F462EA"/>
    <w:rsid w:val="00F47238"/>
    <w:rsid w:val="00F52A4A"/>
    <w:rsid w:val="00F57266"/>
    <w:rsid w:val="00F62E5B"/>
    <w:rsid w:val="00F64D8F"/>
    <w:rsid w:val="00F66008"/>
    <w:rsid w:val="00F66010"/>
    <w:rsid w:val="00F67567"/>
    <w:rsid w:val="00F70BE2"/>
    <w:rsid w:val="00F71856"/>
    <w:rsid w:val="00F751A4"/>
    <w:rsid w:val="00F768C9"/>
    <w:rsid w:val="00F810E0"/>
    <w:rsid w:val="00F93B0A"/>
    <w:rsid w:val="00F9484D"/>
    <w:rsid w:val="00F94EEE"/>
    <w:rsid w:val="00F95BC9"/>
    <w:rsid w:val="00F96E7D"/>
    <w:rsid w:val="00FA2B1A"/>
    <w:rsid w:val="00FA3518"/>
    <w:rsid w:val="00FA6741"/>
    <w:rsid w:val="00FB31B8"/>
    <w:rsid w:val="00FB43A5"/>
    <w:rsid w:val="00FC1E81"/>
    <w:rsid w:val="00FC204D"/>
    <w:rsid w:val="00FC27DA"/>
    <w:rsid w:val="00FD1888"/>
    <w:rsid w:val="00FD2213"/>
    <w:rsid w:val="00FD7EB2"/>
    <w:rsid w:val="00FE048B"/>
    <w:rsid w:val="00FE1FE8"/>
    <w:rsid w:val="00FE5F01"/>
    <w:rsid w:val="00FE74FC"/>
    <w:rsid w:val="00FF6298"/>
    <w:rsid w:val="00FF676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8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E5B"/>
    <w:pPr>
      <w:widowControl w:val="0"/>
      <w:jc w:val="both"/>
    </w:pPr>
    <w:rPr>
      <w:rFonts w:ascii="Times New Roman" w:hAnsi="Times New Roman"/>
      <w:kern w:val="2"/>
      <w:sz w:val="21"/>
      <w:szCs w:val="24"/>
    </w:rPr>
  </w:style>
  <w:style w:type="paragraph" w:styleId="2">
    <w:name w:val="heading 2"/>
    <w:basedOn w:val="a"/>
    <w:next w:val="a"/>
    <w:link w:val="2Char"/>
    <w:uiPriority w:val="99"/>
    <w:qFormat/>
    <w:rsid w:val="00BA1E5B"/>
    <w:pPr>
      <w:keepNext/>
      <w:keepLines/>
      <w:spacing w:before="260" w:after="260" w:line="416" w:lineRule="auto"/>
      <w:outlineLvl w:val="1"/>
    </w:pPr>
    <w:rPr>
      <w:rFonts w:ascii="Arial" w:eastAsia="黑体" w:hAnsi="Arial"/>
      <w:b/>
      <w:bCs/>
      <w:noProof/>
      <w:kern w:val="0"/>
      <w:sz w:val="32"/>
      <w:szCs w:val="32"/>
    </w:rPr>
  </w:style>
  <w:style w:type="paragraph" w:styleId="3">
    <w:name w:val="heading 3"/>
    <w:basedOn w:val="a"/>
    <w:next w:val="a"/>
    <w:link w:val="3Char"/>
    <w:uiPriority w:val="99"/>
    <w:qFormat/>
    <w:rsid w:val="00214AF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9"/>
    <w:locked/>
    <w:rsid w:val="00BA1E5B"/>
    <w:rPr>
      <w:rFonts w:ascii="Arial" w:eastAsia="黑体" w:hAnsi="Arial" w:cs="Times New Roman"/>
      <w:b/>
      <w:bCs/>
      <w:noProof/>
      <w:kern w:val="0"/>
      <w:sz w:val="32"/>
      <w:szCs w:val="32"/>
    </w:rPr>
  </w:style>
  <w:style w:type="character" w:customStyle="1" w:styleId="3Char">
    <w:name w:val="标题 3 Char"/>
    <w:basedOn w:val="a0"/>
    <w:link w:val="3"/>
    <w:uiPriority w:val="99"/>
    <w:semiHidden/>
    <w:locked/>
    <w:rsid w:val="00214AF4"/>
    <w:rPr>
      <w:rFonts w:ascii="Times New Roman" w:eastAsia="宋体" w:hAnsi="Times New Roman" w:cs="Times New Roman"/>
      <w:b/>
      <w:bCs/>
      <w:sz w:val="32"/>
      <w:szCs w:val="32"/>
    </w:rPr>
  </w:style>
  <w:style w:type="paragraph" w:styleId="a3">
    <w:name w:val="Body Text"/>
    <w:basedOn w:val="a"/>
    <w:link w:val="Char1"/>
    <w:uiPriority w:val="99"/>
    <w:rsid w:val="00BA1E5B"/>
    <w:rPr>
      <w:rFonts w:eastAsia="仿宋_GB2312"/>
      <w:kern w:val="0"/>
      <w:sz w:val="28"/>
      <w:szCs w:val="20"/>
    </w:rPr>
  </w:style>
  <w:style w:type="character" w:customStyle="1" w:styleId="Char1">
    <w:name w:val="正文文本 Char1"/>
    <w:basedOn w:val="a0"/>
    <w:link w:val="a3"/>
    <w:uiPriority w:val="99"/>
    <w:locked/>
    <w:rsid w:val="00BA1E5B"/>
    <w:rPr>
      <w:rFonts w:ascii="Times New Roman" w:eastAsia="仿宋_GB2312" w:hAnsi="Times New Roman" w:cs="Times New Roman"/>
      <w:kern w:val="0"/>
      <w:sz w:val="20"/>
    </w:rPr>
  </w:style>
  <w:style w:type="character" w:customStyle="1" w:styleId="Char">
    <w:name w:val="正文文本 Char"/>
    <w:basedOn w:val="a0"/>
    <w:uiPriority w:val="99"/>
    <w:semiHidden/>
    <w:locked/>
    <w:rsid w:val="00BA1E5B"/>
    <w:rPr>
      <w:rFonts w:ascii="Times New Roman" w:eastAsia="宋体" w:hAnsi="Times New Roman" w:cs="Times New Roman"/>
      <w:sz w:val="24"/>
      <w:szCs w:val="24"/>
    </w:rPr>
  </w:style>
  <w:style w:type="paragraph" w:styleId="a4">
    <w:name w:val="footer"/>
    <w:basedOn w:val="a"/>
    <w:link w:val="Char0"/>
    <w:uiPriority w:val="99"/>
    <w:rsid w:val="00BA1E5B"/>
    <w:pPr>
      <w:tabs>
        <w:tab w:val="center" w:pos="4153"/>
        <w:tab w:val="right" w:pos="8306"/>
      </w:tabs>
      <w:snapToGrid w:val="0"/>
      <w:jc w:val="left"/>
    </w:pPr>
    <w:rPr>
      <w:kern w:val="0"/>
      <w:sz w:val="18"/>
      <w:szCs w:val="18"/>
    </w:rPr>
  </w:style>
  <w:style w:type="character" w:customStyle="1" w:styleId="Char0">
    <w:name w:val="页脚 Char"/>
    <w:basedOn w:val="a0"/>
    <w:link w:val="a4"/>
    <w:uiPriority w:val="99"/>
    <w:locked/>
    <w:rsid w:val="00BA1E5B"/>
    <w:rPr>
      <w:rFonts w:ascii="Times New Roman" w:eastAsia="宋体" w:hAnsi="Times New Roman" w:cs="Times New Roman"/>
      <w:kern w:val="0"/>
      <w:sz w:val="18"/>
      <w:szCs w:val="18"/>
    </w:rPr>
  </w:style>
  <w:style w:type="paragraph" w:styleId="a5">
    <w:name w:val="List Paragraph"/>
    <w:basedOn w:val="a"/>
    <w:uiPriority w:val="99"/>
    <w:qFormat/>
    <w:rsid w:val="00BA1E5B"/>
    <w:pPr>
      <w:ind w:firstLineChars="200" w:firstLine="420"/>
    </w:pPr>
  </w:style>
  <w:style w:type="paragraph" w:styleId="a6">
    <w:name w:val="header"/>
    <w:basedOn w:val="a"/>
    <w:link w:val="Char2"/>
    <w:uiPriority w:val="99"/>
    <w:semiHidden/>
    <w:rsid w:val="00F9484D"/>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semiHidden/>
    <w:locked/>
    <w:rsid w:val="00F9484D"/>
    <w:rPr>
      <w:rFonts w:ascii="Times New Roman" w:eastAsia="宋体" w:hAnsi="Times New Roman" w:cs="Times New Roman"/>
      <w:sz w:val="18"/>
      <w:szCs w:val="18"/>
    </w:rPr>
  </w:style>
  <w:style w:type="paragraph" w:styleId="a7">
    <w:name w:val="Balloon Text"/>
    <w:basedOn w:val="a"/>
    <w:link w:val="Char3"/>
    <w:uiPriority w:val="99"/>
    <w:semiHidden/>
    <w:rsid w:val="00F66008"/>
    <w:rPr>
      <w:sz w:val="18"/>
      <w:szCs w:val="18"/>
    </w:rPr>
  </w:style>
  <w:style w:type="character" w:customStyle="1" w:styleId="Char3">
    <w:name w:val="批注框文本 Char"/>
    <w:basedOn w:val="a0"/>
    <w:link w:val="a7"/>
    <w:uiPriority w:val="99"/>
    <w:semiHidden/>
    <w:locked/>
    <w:rsid w:val="00F66008"/>
    <w:rPr>
      <w:rFonts w:ascii="Times New Roman"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50265108">
      <w:marLeft w:val="0"/>
      <w:marRight w:val="0"/>
      <w:marTop w:val="0"/>
      <w:marBottom w:val="0"/>
      <w:divBdr>
        <w:top w:val="none" w:sz="0" w:space="0" w:color="auto"/>
        <w:left w:val="none" w:sz="0" w:space="0" w:color="auto"/>
        <w:bottom w:val="none" w:sz="0" w:space="0" w:color="auto"/>
        <w:right w:val="none" w:sz="0" w:space="0" w:color="auto"/>
      </w:divBdr>
    </w:div>
    <w:div w:id="850265109">
      <w:marLeft w:val="0"/>
      <w:marRight w:val="0"/>
      <w:marTop w:val="0"/>
      <w:marBottom w:val="0"/>
      <w:divBdr>
        <w:top w:val="none" w:sz="0" w:space="0" w:color="auto"/>
        <w:left w:val="none" w:sz="0" w:space="0" w:color="auto"/>
        <w:bottom w:val="none" w:sz="0" w:space="0" w:color="auto"/>
        <w:right w:val="none" w:sz="0" w:space="0" w:color="auto"/>
      </w:divBdr>
    </w:div>
    <w:div w:id="850265110">
      <w:marLeft w:val="0"/>
      <w:marRight w:val="0"/>
      <w:marTop w:val="0"/>
      <w:marBottom w:val="0"/>
      <w:divBdr>
        <w:top w:val="none" w:sz="0" w:space="0" w:color="auto"/>
        <w:left w:val="none" w:sz="0" w:space="0" w:color="auto"/>
        <w:bottom w:val="none" w:sz="0" w:space="0" w:color="auto"/>
        <w:right w:val="none" w:sz="0" w:space="0" w:color="auto"/>
      </w:divBdr>
    </w:div>
    <w:div w:id="850265111">
      <w:marLeft w:val="0"/>
      <w:marRight w:val="0"/>
      <w:marTop w:val="0"/>
      <w:marBottom w:val="0"/>
      <w:divBdr>
        <w:top w:val="none" w:sz="0" w:space="0" w:color="auto"/>
        <w:left w:val="none" w:sz="0" w:space="0" w:color="auto"/>
        <w:bottom w:val="none" w:sz="0" w:space="0" w:color="auto"/>
        <w:right w:val="none" w:sz="0" w:space="0" w:color="auto"/>
      </w:divBdr>
    </w:div>
    <w:div w:id="850265112">
      <w:marLeft w:val="0"/>
      <w:marRight w:val="0"/>
      <w:marTop w:val="0"/>
      <w:marBottom w:val="0"/>
      <w:divBdr>
        <w:top w:val="none" w:sz="0" w:space="0" w:color="auto"/>
        <w:left w:val="none" w:sz="0" w:space="0" w:color="auto"/>
        <w:bottom w:val="none" w:sz="0" w:space="0" w:color="auto"/>
        <w:right w:val="none" w:sz="0" w:space="0" w:color="auto"/>
      </w:divBdr>
    </w:div>
    <w:div w:id="850265113">
      <w:marLeft w:val="0"/>
      <w:marRight w:val="0"/>
      <w:marTop w:val="0"/>
      <w:marBottom w:val="0"/>
      <w:divBdr>
        <w:top w:val="none" w:sz="0" w:space="0" w:color="auto"/>
        <w:left w:val="none" w:sz="0" w:space="0" w:color="auto"/>
        <w:bottom w:val="none" w:sz="0" w:space="0" w:color="auto"/>
        <w:right w:val="none" w:sz="0" w:space="0" w:color="auto"/>
      </w:divBdr>
    </w:div>
    <w:div w:id="8502651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BEEBB-E35D-4D81-ABB1-0F5CBB2B5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17</Pages>
  <Words>1294</Words>
  <Characters>7381</Characters>
  <Application>Microsoft Office Word</Application>
  <DocSecurity>0</DocSecurity>
  <Lines>61</Lines>
  <Paragraphs>17</Paragraphs>
  <ScaleCrop>false</ScaleCrop>
  <Company>Sky123.Org</Company>
  <LinksUpToDate>false</LinksUpToDate>
  <CharactersWithSpaces>8658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微软用户</cp:lastModifiedBy>
  <cp:revision>89</cp:revision>
  <cp:lastPrinted>2017-05-16T01:30:00Z</cp:lastPrinted>
  <dcterms:created xsi:type="dcterms:W3CDTF">2015-11-12T06:14:00Z</dcterms:created>
  <dcterms:modified xsi:type="dcterms:W3CDTF">2017-07-14T01:20:00Z</dcterms:modified>
</cp:coreProperties>
</file>